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E02FF1" w14:textId="1A11F675" w:rsidR="000A74F2" w:rsidRPr="00645D9B" w:rsidRDefault="000A74F2" w:rsidP="005662D6">
      <w:bookmarkStart w:id="0" w:name="_Hlk190847168"/>
      <w:r w:rsidRPr="00645D9B">
        <w:rPr>
          <w:noProof/>
          <w:lang w:val="bs-Latn-BA" w:eastAsia="bs-Latn-BA"/>
        </w:rPr>
        <w:drawing>
          <wp:anchor distT="0" distB="0" distL="114300" distR="114300" simplePos="0" relativeHeight="251659776" behindDoc="0" locked="0" layoutInCell="1" allowOverlap="1" wp14:anchorId="3EE14119" wp14:editId="628B395E">
            <wp:simplePos x="0" y="0"/>
            <wp:positionH relativeFrom="column">
              <wp:posOffset>2481580</wp:posOffset>
            </wp:positionH>
            <wp:positionV relativeFrom="paragraph">
              <wp:posOffset>233680</wp:posOffset>
            </wp:positionV>
            <wp:extent cx="806450" cy="1209675"/>
            <wp:effectExtent l="0" t="0" r="0" b="9525"/>
            <wp:wrapSquare wrapText="bothSides"/>
            <wp:docPr id="19" name="Slika 19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D2E">
        <w:t>RADNA VERZIJA</w:t>
      </w:r>
    </w:p>
    <w:sdt>
      <w:sdtPr>
        <w:rPr>
          <w:rFonts w:ascii="Arial" w:eastAsiaTheme="majorEastAsia" w:hAnsi="Arial" w:cs="Arial"/>
          <w:caps/>
          <w:szCs w:val="24"/>
          <w:lang w:val="hr-BA" w:eastAsia="zh-CN"/>
        </w:rPr>
        <w:id w:val="-13080229"/>
        <w:docPartObj>
          <w:docPartGallery w:val="Cover Pages"/>
          <w:docPartUnique/>
        </w:docPartObj>
      </w:sdtPr>
      <w:sdtEndPr>
        <w:rPr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70"/>
          </w:tblGrid>
          <w:tr w:rsidR="000A74F2" w:rsidRPr="00645D9B" w14:paraId="1944EFC1" w14:textId="77777777" w:rsidTr="00EC7205">
            <w:trPr>
              <w:trHeight w:val="2880"/>
              <w:jc w:val="center"/>
            </w:trPr>
            <w:tc>
              <w:tcPr>
                <w:tcW w:w="5000" w:type="pct"/>
              </w:tcPr>
              <w:p w14:paraId="059C1BC7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eastAsiaTheme="majorEastAsia" w:hAnsi="Arial" w:cs="Arial"/>
                    <w:caps/>
                    <w:lang w:val="hr-BA"/>
                  </w:rPr>
                </w:pPr>
              </w:p>
              <w:p w14:paraId="50E25212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eastAsiaTheme="majorEastAsia" w:hAnsi="Arial" w:cs="Arial"/>
                    <w:caps/>
                    <w:lang w:val="hr-BA"/>
                  </w:rPr>
                </w:pPr>
              </w:p>
              <w:p w14:paraId="15735FE6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eastAsiaTheme="majorEastAsia" w:hAnsi="Arial" w:cs="Arial"/>
                    <w:caps/>
                    <w:lang w:val="hr-BA"/>
                  </w:rPr>
                </w:pPr>
              </w:p>
              <w:p w14:paraId="0632A87D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eastAsiaTheme="majorEastAsia" w:hAnsi="Arial" w:cs="Arial"/>
                    <w:caps/>
                    <w:lang w:val="hr-BA"/>
                  </w:rPr>
                </w:pPr>
              </w:p>
              <w:p w14:paraId="60768426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eastAsiaTheme="majorEastAsia"/>
                    <w:caps/>
                    <w:lang w:val="hr-BA"/>
                  </w:rPr>
                </w:pPr>
              </w:p>
              <w:p w14:paraId="624BEF07" w14:textId="0220E3B6" w:rsidR="000A74F2" w:rsidRPr="00645D9B" w:rsidRDefault="006C6654" w:rsidP="006C6654">
                <w:pPr>
                  <w:pStyle w:val="Bezproreda"/>
                  <w:tabs>
                    <w:tab w:val="left" w:pos="1143"/>
                  </w:tabs>
                  <w:rPr>
                    <w:rFonts w:ascii="Arial" w:eastAsiaTheme="majorEastAsia" w:hAnsi="Arial" w:cs="Arial"/>
                    <w:caps/>
                    <w:lang w:val="hr-BA"/>
                  </w:rPr>
                </w:pPr>
                <w:r w:rsidRPr="00645D9B">
                  <w:rPr>
                    <w:rFonts w:ascii="Arial" w:eastAsiaTheme="majorEastAsia" w:hAnsi="Arial" w:cs="Arial"/>
                    <w:caps/>
                    <w:lang w:val="hr-BA"/>
                  </w:rPr>
                  <w:tab/>
                </w:r>
              </w:p>
              <w:p w14:paraId="11ECC1C5" w14:textId="42D2646E" w:rsidR="000A74F2" w:rsidRPr="00645D9B" w:rsidRDefault="000A74F2" w:rsidP="00EC7205">
                <w:pPr>
                  <w:pStyle w:val="Bezproreda"/>
                  <w:jc w:val="center"/>
                  <w:rPr>
                    <w:rFonts w:ascii="Arial" w:eastAsiaTheme="majorEastAsia" w:hAnsi="Arial" w:cs="Arial"/>
                    <w:caps/>
                    <w:lang w:val="hr-BA"/>
                  </w:rPr>
                </w:pPr>
              </w:p>
              <w:p w14:paraId="1C639CD7" w14:textId="3484A585" w:rsidR="000A74F2" w:rsidRPr="00645D9B" w:rsidRDefault="000A74F2" w:rsidP="00EC7205">
                <w:pPr>
                  <w:pStyle w:val="Bezproreda"/>
                  <w:jc w:val="center"/>
                  <w:rPr>
                    <w:rFonts w:ascii="Arial" w:eastAsiaTheme="majorEastAsia" w:hAnsi="Arial" w:cs="Arial"/>
                    <w:caps/>
                    <w:lang w:val="hr-BA"/>
                  </w:rPr>
                </w:pPr>
              </w:p>
              <w:p w14:paraId="35F59B56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eastAsiaTheme="majorEastAsia" w:hAnsi="Arial" w:cs="Arial"/>
                    <w:caps/>
                    <w:lang w:val="hr-BA"/>
                  </w:rPr>
                </w:pPr>
              </w:p>
              <w:p w14:paraId="2A54FB99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eastAsiaTheme="majorEastAsia" w:hAnsi="Arial" w:cs="Arial"/>
                    <w:caps/>
                    <w:lang w:val="hr-BA"/>
                  </w:rPr>
                </w:pPr>
                <w:r w:rsidRPr="00645D9B">
                  <w:rPr>
                    <w:rFonts w:ascii="Arial" w:eastAsiaTheme="majorEastAsia" w:hAnsi="Arial" w:cs="Arial"/>
                    <w:caps/>
                    <w:noProof/>
                    <w:lang w:val="bs-Latn-BA" w:eastAsia="bs-Latn-BA"/>
                  </w:rPr>
                  <mc:AlternateContent>
                    <mc:Choice Requires="wps">
                      <w:drawing>
                        <wp:anchor distT="0" distB="0" distL="114300" distR="114300" simplePos="0" relativeHeight="251658752" behindDoc="0" locked="0" layoutInCell="1" allowOverlap="1" wp14:anchorId="1224AA76" wp14:editId="23AC2625">
                          <wp:simplePos x="0" y="0"/>
                          <wp:positionH relativeFrom="margin">
                            <wp:posOffset>81280</wp:posOffset>
                          </wp:positionH>
                          <wp:positionV relativeFrom="margin">
                            <wp:posOffset>157480</wp:posOffset>
                          </wp:positionV>
                          <wp:extent cx="5695950" cy="869950"/>
                          <wp:effectExtent l="0" t="0" r="0" b="6350"/>
                          <wp:wrapSquare wrapText="bothSides"/>
                          <wp:docPr id="307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695950" cy="869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C3A08D" w14:textId="77777777" w:rsidR="00A41DD9" w:rsidRPr="00645D9B" w:rsidRDefault="00A41DD9" w:rsidP="000A74F2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bCs/>
                                          <w:kern w:val="32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645D9B">
                                        <w:rPr>
                                          <w:rFonts w:cs="Times New Roman"/>
                                          <w:bCs/>
                                          <w:kern w:val="32"/>
                                          <w:sz w:val="32"/>
                                          <w:szCs w:val="32"/>
                                        </w:rPr>
                                        <w:t>Bosna i Hercegovina</w:t>
                                      </w:r>
                                    </w:p>
                                    <w:p w14:paraId="6FF3113E" w14:textId="77777777" w:rsidR="00A41DD9" w:rsidRPr="00645D9B" w:rsidRDefault="00A41DD9" w:rsidP="000A74F2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bCs/>
                                          <w:kern w:val="32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645D9B">
                                        <w:rPr>
                                          <w:rFonts w:cs="Times New Roman"/>
                                          <w:bCs/>
                                          <w:kern w:val="32"/>
                                          <w:sz w:val="32"/>
                                          <w:szCs w:val="32"/>
                                        </w:rPr>
                                        <w:t>Federacija Bosna i Hercegovina</w:t>
                                      </w:r>
                                    </w:p>
                                    <w:p w14:paraId="5AE9776D" w14:textId="77777777" w:rsidR="00A41DD9" w:rsidRPr="00645D9B" w:rsidRDefault="00A41DD9" w:rsidP="000A74F2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bCs/>
                                          <w:kern w:val="32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645D9B">
                                        <w:rPr>
                                          <w:rFonts w:cs="Times New Roman"/>
                                          <w:bCs/>
                                          <w:kern w:val="32"/>
                                          <w:sz w:val="32"/>
                                          <w:szCs w:val="32"/>
                                        </w:rPr>
                                        <w:t>Srednjobosanski kanton/Kanton Središnja Bosna</w:t>
                                      </w:r>
                                    </w:p>
                                    <w:p w14:paraId="49976CD6" w14:textId="77777777" w:rsidR="00A41DD9" w:rsidRPr="00645D9B" w:rsidRDefault="00A41DD9" w:rsidP="000A74F2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bCs/>
                                          <w:kern w:val="32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  <w:p w14:paraId="51371838" w14:textId="77777777" w:rsidR="00A41DD9" w:rsidRPr="00645D9B" w:rsidRDefault="00A41DD9" w:rsidP="000A74F2">
                                      <w:pPr>
                                        <w:tabs>
                                          <w:tab w:val="left" w:pos="3330"/>
                                        </w:tabs>
                                        <w:jc w:val="center"/>
                                        <w:rPr>
                                          <w:rFonts w:ascii="Cambria" w:hAnsi="Cambria" w:cs="Times New Roman"/>
                                          <w:b/>
                                          <w:bCs/>
                                          <w:kern w:val="32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645D9B">
                                        <w:rPr>
                                          <w:rFonts w:cs="Times New Roman"/>
                                          <w:bCs/>
                                          <w:kern w:val="32"/>
                                          <w:sz w:val="32"/>
                                          <w:szCs w:val="32"/>
                                        </w:rPr>
                                        <w:t>Kanton Središnja Bosna</w:t>
                                      </w:r>
                                    </w:p>
                                    <w:p w14:paraId="49A90B50" w14:textId="77777777" w:rsidR="00A41DD9" w:rsidRPr="00645D9B" w:rsidRDefault="00A41DD9" w:rsidP="000A74F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1224AA76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6.4pt;margin-top:12.4pt;width:448.5pt;height:68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" stroked="f">
                          <v:textbox>
                            <w:txbxContent>
                              <w:p w14:paraId="54C3A08D" w14:textId="77777777" w:rsidR="00A41DD9" w:rsidRPr="00645D9B" w:rsidRDefault="00A41DD9" w:rsidP="000A74F2">
                                <w:pPr>
                                  <w:jc w:val="center"/>
                                  <w:rPr>
                                    <w:rFonts w:cs="Times New Roman"/>
                                    <w:bCs/>
                                    <w:kern w:val="32"/>
                                    <w:sz w:val="32"/>
                                    <w:szCs w:val="32"/>
                                  </w:rPr>
                                </w:pPr>
                                <w:r w:rsidRPr="00645D9B">
                                  <w:rPr>
                                    <w:rFonts w:cs="Times New Roman"/>
                                    <w:bCs/>
                                    <w:kern w:val="32"/>
                                    <w:sz w:val="32"/>
                                    <w:szCs w:val="32"/>
                                  </w:rPr>
                                  <w:t>Bosna i Hercegovina</w:t>
                                </w:r>
                              </w:p>
                              <w:p w14:paraId="6FF3113E" w14:textId="77777777" w:rsidR="00A41DD9" w:rsidRPr="00645D9B" w:rsidRDefault="00A41DD9" w:rsidP="000A74F2">
                                <w:pPr>
                                  <w:jc w:val="center"/>
                                  <w:rPr>
                                    <w:rFonts w:cs="Times New Roman"/>
                                    <w:bCs/>
                                    <w:kern w:val="32"/>
                                    <w:sz w:val="32"/>
                                    <w:szCs w:val="32"/>
                                  </w:rPr>
                                </w:pPr>
                                <w:r w:rsidRPr="00645D9B">
                                  <w:rPr>
                                    <w:rFonts w:cs="Times New Roman"/>
                                    <w:bCs/>
                                    <w:kern w:val="32"/>
                                    <w:sz w:val="32"/>
                                    <w:szCs w:val="32"/>
                                  </w:rPr>
                                  <w:t>Federacija Bosna i Hercegovina</w:t>
                                </w:r>
                              </w:p>
                              <w:p w14:paraId="5AE9776D" w14:textId="77777777" w:rsidR="00A41DD9" w:rsidRPr="00645D9B" w:rsidRDefault="00A41DD9" w:rsidP="000A74F2">
                                <w:pPr>
                                  <w:jc w:val="center"/>
                                  <w:rPr>
                                    <w:rFonts w:cs="Times New Roman"/>
                                    <w:bCs/>
                                    <w:kern w:val="32"/>
                                    <w:sz w:val="32"/>
                                    <w:szCs w:val="32"/>
                                  </w:rPr>
                                </w:pPr>
                                <w:r w:rsidRPr="00645D9B">
                                  <w:rPr>
                                    <w:rFonts w:cs="Times New Roman"/>
                                    <w:bCs/>
                                    <w:kern w:val="32"/>
                                    <w:sz w:val="32"/>
                                    <w:szCs w:val="32"/>
                                  </w:rPr>
                                  <w:t>Srednjobosanski kanton/Kanton Središnja Bosna</w:t>
                                </w:r>
                              </w:p>
                              <w:p w14:paraId="49976CD6" w14:textId="77777777" w:rsidR="00A41DD9" w:rsidRPr="00645D9B" w:rsidRDefault="00A41DD9" w:rsidP="000A74F2">
                                <w:pPr>
                                  <w:jc w:val="center"/>
                                  <w:rPr>
                                    <w:rFonts w:cs="Times New Roman"/>
                                    <w:bCs/>
                                    <w:kern w:val="32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1371838" w14:textId="77777777" w:rsidR="00A41DD9" w:rsidRPr="00645D9B" w:rsidRDefault="00A41DD9" w:rsidP="000A74F2">
                                <w:pPr>
                                  <w:tabs>
                                    <w:tab w:val="left" w:pos="3330"/>
                                  </w:tabs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bCs/>
                                    <w:kern w:val="32"/>
                                    <w:sz w:val="32"/>
                                    <w:szCs w:val="32"/>
                                  </w:rPr>
                                </w:pPr>
                                <w:r w:rsidRPr="00645D9B">
                                  <w:rPr>
                                    <w:rFonts w:cs="Times New Roman"/>
                                    <w:bCs/>
                                    <w:kern w:val="32"/>
                                    <w:sz w:val="32"/>
                                    <w:szCs w:val="32"/>
                                  </w:rPr>
                                  <w:t>Kanton Središnja Bosna</w:t>
                                </w:r>
                              </w:p>
                              <w:p w14:paraId="49A90B50" w14:textId="77777777" w:rsidR="00A41DD9" w:rsidRPr="00645D9B" w:rsidRDefault="00A41DD9" w:rsidP="000A74F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  <w10:wrap type="square" anchorx="margin" anchory="margin"/>
                        </v:shape>
                      </w:pict>
                    </mc:Fallback>
                  </mc:AlternateContent>
                </w:r>
              </w:p>
            </w:tc>
          </w:tr>
          <w:tr w:rsidR="000A74F2" w:rsidRPr="00645D9B" w14:paraId="3700F367" w14:textId="77777777" w:rsidTr="00EC7205">
            <w:trPr>
              <w:trHeight w:val="1440"/>
              <w:jc w:val="center"/>
            </w:trPr>
            <w:sdt>
              <w:sdtPr>
                <w:rPr>
                  <w:rFonts w:ascii="Arial" w:hAnsi="Arial" w:cs="Arial"/>
                  <w:szCs w:val="24"/>
                  <w:lang w:val="hr-BA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04AE8A6C" w14:textId="148C757A" w:rsidR="000A74F2" w:rsidRPr="00645D9B" w:rsidRDefault="000A74F2" w:rsidP="00EC7205">
                    <w:pPr>
                      <w:pStyle w:val="Bezproreda"/>
                      <w:jc w:val="center"/>
                      <w:rPr>
                        <w:rFonts w:ascii="Arial" w:eastAsiaTheme="majorEastAsia" w:hAnsi="Arial" w:cs="Arial"/>
                        <w:szCs w:val="24"/>
                        <w:lang w:val="hr-BA"/>
                      </w:rPr>
                    </w:pPr>
                    <w:r w:rsidRPr="00645D9B">
                      <w:rPr>
                        <w:rFonts w:ascii="Arial" w:hAnsi="Arial" w:cs="Arial"/>
                        <w:szCs w:val="24"/>
                        <w:lang w:val="hr-BA"/>
                      </w:rPr>
                      <w:t xml:space="preserve">TROGODIŠNJI PLAN RADA </w:t>
                    </w:r>
                    <w:r w:rsidR="002247BC">
                      <w:rPr>
                        <w:rFonts w:ascii="Arial" w:hAnsi="Arial" w:cs="Arial"/>
                        <w:szCs w:val="24"/>
                        <w:lang w:val="hr-BA"/>
                      </w:rPr>
                      <w:t xml:space="preserve">                                                                        </w:t>
                    </w:r>
                    <w:r w:rsidRPr="00645D9B">
                      <w:rPr>
                        <w:rFonts w:ascii="Arial" w:hAnsi="Arial" w:cs="Arial"/>
                        <w:szCs w:val="24"/>
                        <w:lang w:val="hr-BA"/>
                      </w:rPr>
                      <w:t>MINISTARSTVA POLJOPRIVREDE, VODOPRIVREDE I ŠUMARSTVA SBK/KSB</w:t>
                    </w:r>
                  </w:p>
                </w:tc>
              </w:sdtContent>
            </w:sdt>
          </w:tr>
          <w:tr w:rsidR="000A74F2" w:rsidRPr="00645D9B" w14:paraId="565C1107" w14:textId="77777777" w:rsidTr="00EC7205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szCs w:val="24"/>
                  <w:lang w:val="hr-BA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3A8689AA" w14:textId="5161F521" w:rsidR="000A74F2" w:rsidRPr="00645D9B" w:rsidRDefault="000A74F2" w:rsidP="00EC7205">
                    <w:pPr>
                      <w:pStyle w:val="Bezproreda"/>
                      <w:jc w:val="center"/>
                      <w:rPr>
                        <w:rFonts w:ascii="Arial" w:eastAsiaTheme="majorEastAsia" w:hAnsi="Arial" w:cs="Arial"/>
                        <w:szCs w:val="24"/>
                        <w:lang w:val="hr-BA"/>
                      </w:rPr>
                    </w:pPr>
                    <w:r w:rsidRPr="00645D9B">
                      <w:rPr>
                        <w:rFonts w:ascii="Arial" w:eastAsiaTheme="majorEastAsia" w:hAnsi="Arial" w:cs="Arial"/>
                        <w:szCs w:val="24"/>
                        <w:lang w:val="hr-BA"/>
                      </w:rPr>
                      <w:t>ZA PERIOD 202</w:t>
                    </w:r>
                    <w:r w:rsidR="00B8454D">
                      <w:rPr>
                        <w:rFonts w:ascii="Arial" w:eastAsiaTheme="majorEastAsia" w:hAnsi="Arial" w:cs="Arial"/>
                        <w:szCs w:val="24"/>
                        <w:lang w:val="hr-BA"/>
                      </w:rPr>
                      <w:t>7</w:t>
                    </w:r>
                    <w:r w:rsidRPr="00645D9B">
                      <w:rPr>
                        <w:rFonts w:ascii="Arial" w:eastAsiaTheme="majorEastAsia" w:hAnsi="Arial" w:cs="Arial"/>
                        <w:szCs w:val="24"/>
                        <w:lang w:val="hr-BA"/>
                      </w:rPr>
                      <w:t>.-202</w:t>
                    </w:r>
                    <w:r w:rsidR="00B8454D">
                      <w:rPr>
                        <w:rFonts w:ascii="Arial" w:eastAsiaTheme="majorEastAsia" w:hAnsi="Arial" w:cs="Arial"/>
                        <w:szCs w:val="24"/>
                        <w:lang w:val="hr-BA"/>
                      </w:rPr>
                      <w:t>9</w:t>
                    </w:r>
                    <w:r w:rsidRPr="00645D9B">
                      <w:rPr>
                        <w:rFonts w:ascii="Arial" w:eastAsiaTheme="majorEastAsia" w:hAnsi="Arial" w:cs="Arial"/>
                        <w:szCs w:val="24"/>
                        <w:lang w:val="hr-BA"/>
                      </w:rPr>
                      <w:t>. GODINA</w:t>
                    </w:r>
                  </w:p>
                </w:tc>
              </w:sdtContent>
            </w:sdt>
          </w:tr>
          <w:tr w:rsidR="000A74F2" w:rsidRPr="00645D9B" w14:paraId="77AC0B0B" w14:textId="77777777" w:rsidTr="00EC7205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5062451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hAnsi="Arial" w:cs="Arial"/>
                    <w:lang w:val="hr-BA"/>
                  </w:rPr>
                </w:pPr>
              </w:p>
            </w:tc>
          </w:tr>
          <w:tr w:rsidR="000A74F2" w:rsidRPr="00645D9B" w14:paraId="0161597B" w14:textId="77777777" w:rsidTr="00EC7205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E309A1D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  <w:lang w:val="hr-BA"/>
                  </w:rPr>
                </w:pPr>
              </w:p>
              <w:p w14:paraId="4994FA6A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  <w:lang w:val="hr-BA"/>
                  </w:rPr>
                </w:pPr>
              </w:p>
              <w:p w14:paraId="735790F7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  <w:lang w:val="hr-BA"/>
                  </w:rPr>
                </w:pPr>
              </w:p>
            </w:tc>
          </w:tr>
          <w:tr w:rsidR="000A74F2" w:rsidRPr="00645D9B" w14:paraId="2AF93BAB" w14:textId="77777777" w:rsidTr="00EC7205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EB28001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  <w:lang w:val="hr-BA"/>
                  </w:rPr>
                </w:pPr>
              </w:p>
              <w:p w14:paraId="70E5624E" w14:textId="77777777" w:rsidR="000A74F2" w:rsidRPr="00645D9B" w:rsidRDefault="000A74F2" w:rsidP="00EC7205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  <w:lang w:val="hr-BA"/>
                  </w:rPr>
                </w:pPr>
              </w:p>
            </w:tc>
          </w:tr>
        </w:tbl>
        <w:p w14:paraId="3672CB97" w14:textId="162C8187" w:rsidR="000A74F2" w:rsidRPr="00645D9B" w:rsidRDefault="000A74F2" w:rsidP="000A74F2">
          <w:pPr>
            <w:jc w:val="center"/>
          </w:pPr>
        </w:p>
        <w:p w14:paraId="4471DF3A" w14:textId="5F8D7CF9" w:rsidR="000A74F2" w:rsidRPr="00645D9B" w:rsidRDefault="000A74F2" w:rsidP="000A74F2">
          <w:pPr>
            <w:jc w:val="center"/>
          </w:pPr>
        </w:p>
        <w:p w14:paraId="5200528B" w14:textId="77777777" w:rsidR="000A74F2" w:rsidRPr="00645D9B" w:rsidRDefault="000A74F2" w:rsidP="000A74F2">
          <w:pPr>
            <w:jc w:val="center"/>
          </w:pPr>
        </w:p>
        <w:p w14:paraId="6CF929BB" w14:textId="77777777" w:rsidR="000A74F2" w:rsidRPr="00645D9B" w:rsidRDefault="000A74F2" w:rsidP="000A74F2">
          <w:pPr>
            <w:jc w:val="center"/>
          </w:pPr>
        </w:p>
        <w:p w14:paraId="2DC2EEE2" w14:textId="77777777" w:rsidR="000A74F2" w:rsidRPr="00645D9B" w:rsidRDefault="000A74F2" w:rsidP="000A74F2">
          <w:pPr>
            <w:jc w:val="center"/>
          </w:pPr>
        </w:p>
        <w:p w14:paraId="2A5328FF" w14:textId="77777777" w:rsidR="000A74F2" w:rsidRPr="00645D9B" w:rsidRDefault="000A74F2" w:rsidP="000A74F2">
          <w:pPr>
            <w:jc w:val="center"/>
          </w:pPr>
        </w:p>
        <w:p w14:paraId="535890C2" w14:textId="77777777" w:rsidR="000A74F2" w:rsidRPr="00645D9B" w:rsidRDefault="000A74F2" w:rsidP="000A74F2">
          <w:pPr>
            <w:jc w:val="center"/>
          </w:pPr>
        </w:p>
        <w:p w14:paraId="07B63F51" w14:textId="104D01AB" w:rsidR="000A74F2" w:rsidRPr="00645D9B" w:rsidRDefault="00B8454D" w:rsidP="000A74F2">
          <w:pPr>
            <w:jc w:val="center"/>
          </w:pPr>
          <w:r>
            <w:t>Maj</w:t>
          </w:r>
          <w:r w:rsidR="000A74F2" w:rsidRPr="00645D9B">
            <w:t>, 202</w:t>
          </w:r>
          <w:r>
            <w:t>6</w:t>
          </w:r>
          <w:r w:rsidR="000A74F2" w:rsidRPr="00645D9B">
            <w:t>. godine</w:t>
          </w:r>
        </w:p>
        <w:p w14:paraId="5B872723" w14:textId="345B6293" w:rsidR="00B866C3" w:rsidRPr="00D1690A" w:rsidRDefault="00000000">
          <w:pPr>
            <w:rPr>
              <w:rFonts w:ascii="Times New Roman" w:hAnsi="Times New Roman" w:cs="Times New Roman"/>
              <w:sz w:val="28"/>
              <w:lang w:eastAsia="bs-Latn-BA"/>
            </w:rPr>
            <w:sectPr w:rsidR="00B866C3" w:rsidRPr="00D1690A" w:rsidSect="00203E17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1418" w:right="1418" w:bottom="1418" w:left="1418" w:header="720" w:footer="720" w:gutter="0"/>
              <w:cols w:space="720"/>
              <w:docGrid w:linePitch="360"/>
            </w:sectPr>
          </w:pPr>
        </w:p>
      </w:sdtContent>
    </w:sdt>
    <w:bookmarkEnd w:id="0" w:displacedByCustomXml="prev"/>
    <w:p w14:paraId="6AF551F0" w14:textId="77777777" w:rsidR="00DF1665" w:rsidRPr="00645D9B" w:rsidRDefault="00DF1665" w:rsidP="00F830BE">
      <w:pPr>
        <w:numPr>
          <w:ilvl w:val="0"/>
          <w:numId w:val="10"/>
        </w:numPr>
        <w:spacing w:before="240" w:after="240"/>
        <w:ind w:left="714" w:hanging="357"/>
        <w:rPr>
          <w:b/>
          <w:color w:val="000000"/>
        </w:rPr>
      </w:pPr>
      <w:bookmarkStart w:id="1" w:name="_Hlk190847195"/>
      <w:r w:rsidRPr="00645D9B">
        <w:rPr>
          <w:b/>
          <w:color w:val="000000"/>
        </w:rPr>
        <w:lastRenderedPageBreak/>
        <w:t>Uvod</w:t>
      </w:r>
    </w:p>
    <w:p w14:paraId="6055576D" w14:textId="77777777" w:rsidR="00DF1665" w:rsidRPr="00645D9B" w:rsidRDefault="00DF1665" w:rsidP="00DF1665">
      <w:pPr>
        <w:ind w:left="720"/>
        <w:rPr>
          <w:b/>
          <w:color w:val="000000"/>
        </w:rPr>
      </w:pPr>
    </w:p>
    <w:p w14:paraId="4507D886" w14:textId="3AE94A82" w:rsidR="00DF1665" w:rsidRPr="00645D9B" w:rsidRDefault="009803D3" w:rsidP="003777BF">
      <w:pPr>
        <w:rPr>
          <w:bCs/>
          <w:color w:val="000000"/>
        </w:rPr>
      </w:pPr>
      <w:r w:rsidRPr="00645D9B">
        <w:rPr>
          <w:bCs/>
          <w:color w:val="000000"/>
        </w:rPr>
        <w:t xml:space="preserve">Trogodišnji plan rada Ministarstva poljoprivrede, vodoprivrede i šumarstva SBK/KSB (u daljem tekstu Ministarstvo) </w:t>
      </w:r>
      <w:r w:rsidR="00F830BE" w:rsidRPr="00645D9B">
        <w:rPr>
          <w:bCs/>
          <w:color w:val="000000"/>
        </w:rPr>
        <w:t xml:space="preserve">za period </w:t>
      </w:r>
      <w:r w:rsidRPr="00645D9B">
        <w:rPr>
          <w:bCs/>
          <w:color w:val="000000"/>
        </w:rPr>
        <w:t>202</w:t>
      </w:r>
      <w:r w:rsidR="00002E4B">
        <w:rPr>
          <w:bCs/>
          <w:color w:val="000000"/>
        </w:rPr>
        <w:t>7</w:t>
      </w:r>
      <w:r w:rsidR="00563C40" w:rsidRPr="00645D9B">
        <w:rPr>
          <w:bCs/>
          <w:color w:val="000000"/>
        </w:rPr>
        <w:t>.</w:t>
      </w:r>
      <w:r w:rsidRPr="00645D9B">
        <w:rPr>
          <w:bCs/>
          <w:color w:val="000000"/>
        </w:rPr>
        <w:t>-202</w:t>
      </w:r>
      <w:r w:rsidR="002247BC">
        <w:rPr>
          <w:bCs/>
          <w:color w:val="000000"/>
        </w:rPr>
        <w:t>9</w:t>
      </w:r>
      <w:r w:rsidR="00F830BE" w:rsidRPr="00645D9B">
        <w:rPr>
          <w:bCs/>
          <w:color w:val="000000"/>
        </w:rPr>
        <w:t>. godina</w:t>
      </w:r>
      <w:r w:rsidRPr="00645D9B">
        <w:rPr>
          <w:bCs/>
          <w:color w:val="000000"/>
        </w:rPr>
        <w:t xml:space="preserve"> predstavlja provedbeni dokument kojim se implementira Strategija razvoja Srednjobos</w:t>
      </w:r>
      <w:r w:rsidR="00DF4B57" w:rsidRPr="00645D9B">
        <w:rPr>
          <w:bCs/>
          <w:color w:val="000000"/>
        </w:rPr>
        <w:t>a</w:t>
      </w:r>
      <w:r w:rsidRPr="00645D9B">
        <w:rPr>
          <w:bCs/>
          <w:color w:val="000000"/>
        </w:rPr>
        <w:t>nskog kantona</w:t>
      </w:r>
      <w:r w:rsidR="00F830BE" w:rsidRPr="00645D9B">
        <w:rPr>
          <w:bCs/>
          <w:color w:val="000000"/>
        </w:rPr>
        <w:t xml:space="preserve"> za period 2021.-2027. godina</w:t>
      </w:r>
      <w:r w:rsidRPr="00645D9B">
        <w:rPr>
          <w:bCs/>
          <w:color w:val="000000"/>
        </w:rPr>
        <w:t>. Trogodišnji plan rada operacionalizira strateške ciljeve, prioritete i mjere iz Strategije razvoja, te operacionalizira nadle</w:t>
      </w:r>
      <w:r w:rsidR="00DF4B57" w:rsidRPr="00645D9B">
        <w:rPr>
          <w:bCs/>
          <w:color w:val="000000"/>
        </w:rPr>
        <w:t>ž</w:t>
      </w:r>
      <w:r w:rsidRPr="00645D9B">
        <w:rPr>
          <w:bCs/>
          <w:color w:val="000000"/>
        </w:rPr>
        <w:t>nost Ministars</w:t>
      </w:r>
      <w:r w:rsidR="00A53B6F" w:rsidRPr="00645D9B">
        <w:rPr>
          <w:bCs/>
          <w:color w:val="000000"/>
        </w:rPr>
        <w:t xml:space="preserve">tva </w:t>
      </w:r>
      <w:r w:rsidRPr="00645D9B">
        <w:rPr>
          <w:bCs/>
          <w:color w:val="000000"/>
        </w:rPr>
        <w:t xml:space="preserve"> </w:t>
      </w:r>
      <w:r w:rsidR="00DF4B57" w:rsidRPr="00645D9B">
        <w:rPr>
          <w:bCs/>
          <w:color w:val="000000"/>
        </w:rPr>
        <w:t>i predstavlja osnov</w:t>
      </w:r>
      <w:r w:rsidR="00275B64" w:rsidRPr="00645D9B">
        <w:rPr>
          <w:bCs/>
          <w:color w:val="000000"/>
        </w:rPr>
        <w:t>u</w:t>
      </w:r>
      <w:r w:rsidR="00DF4B57" w:rsidRPr="00645D9B">
        <w:rPr>
          <w:bCs/>
          <w:color w:val="000000"/>
        </w:rPr>
        <w:t xml:space="preserve"> za izradu DOB-a i PJ</w:t>
      </w:r>
      <w:r w:rsidR="00F830BE" w:rsidRPr="00645D9B">
        <w:rPr>
          <w:bCs/>
          <w:color w:val="000000"/>
        </w:rPr>
        <w:t>I</w:t>
      </w:r>
      <w:r w:rsidR="00DF4B57" w:rsidRPr="00645D9B">
        <w:rPr>
          <w:bCs/>
          <w:color w:val="000000"/>
        </w:rPr>
        <w:t>-A, kao i izradu godišnjeg plana Ministarstva. Poslove i zadatke iz okvira nadležnosti utvrđene članom 9. Zakona o organiz</w:t>
      </w:r>
      <w:r w:rsidR="00275B64" w:rsidRPr="00645D9B">
        <w:rPr>
          <w:bCs/>
          <w:color w:val="000000"/>
        </w:rPr>
        <w:t>aciji</w:t>
      </w:r>
      <w:r w:rsidR="00DF4B57" w:rsidRPr="00645D9B">
        <w:rPr>
          <w:bCs/>
          <w:color w:val="000000"/>
        </w:rPr>
        <w:t xml:space="preserve"> i djelokrugu kantonalnih ministarstava i drugih tijela kantonalne uprave</w:t>
      </w:r>
      <w:r w:rsidR="00F830BE" w:rsidRPr="00645D9B">
        <w:rPr>
          <w:bCs/>
          <w:color w:val="000000"/>
        </w:rPr>
        <w:t xml:space="preserve"> </w:t>
      </w:r>
      <w:r w:rsidR="00DF4B57" w:rsidRPr="00645D9B">
        <w:rPr>
          <w:bCs/>
          <w:color w:val="000000"/>
        </w:rPr>
        <w:t>Srednjobosanskog kantona (</w:t>
      </w:r>
      <w:r w:rsidR="00563C40" w:rsidRPr="00645D9B">
        <w:rPr>
          <w:bCs/>
          <w:color w:val="000000"/>
        </w:rPr>
        <w:t>„</w:t>
      </w:r>
      <w:r w:rsidR="00DF4B57" w:rsidRPr="00645D9B">
        <w:rPr>
          <w:bCs/>
          <w:color w:val="000000"/>
        </w:rPr>
        <w:t>Službene novine SBK/KSB</w:t>
      </w:r>
      <w:r w:rsidR="00563C40" w:rsidRPr="00645D9B">
        <w:rPr>
          <w:bCs/>
          <w:color w:val="000000"/>
        </w:rPr>
        <w:t>“</w:t>
      </w:r>
      <w:r w:rsidR="00DF4B57" w:rsidRPr="00645D9B">
        <w:rPr>
          <w:bCs/>
          <w:color w:val="000000"/>
        </w:rPr>
        <w:t>, broj</w:t>
      </w:r>
      <w:r w:rsidR="00563C40" w:rsidRPr="00645D9B">
        <w:rPr>
          <w:bCs/>
          <w:color w:val="000000"/>
        </w:rPr>
        <w:t>:</w:t>
      </w:r>
      <w:r w:rsidR="00DF4B57" w:rsidRPr="00645D9B">
        <w:rPr>
          <w:bCs/>
          <w:color w:val="000000"/>
        </w:rPr>
        <w:t xml:space="preserve"> 15/1</w:t>
      </w:r>
      <w:r w:rsidR="002F1BFB" w:rsidRPr="00645D9B">
        <w:rPr>
          <w:bCs/>
          <w:color w:val="000000"/>
        </w:rPr>
        <w:t>2 i 11/19), Ministar</w:t>
      </w:r>
      <w:r w:rsidR="00A53B6F" w:rsidRPr="00645D9B">
        <w:rPr>
          <w:bCs/>
          <w:color w:val="000000"/>
        </w:rPr>
        <w:t>st</w:t>
      </w:r>
      <w:r w:rsidR="002F1BFB" w:rsidRPr="00645D9B">
        <w:rPr>
          <w:bCs/>
          <w:color w:val="000000"/>
        </w:rPr>
        <w:t>vo će u periodu 202</w:t>
      </w:r>
      <w:r w:rsidR="00241585">
        <w:rPr>
          <w:bCs/>
          <w:color w:val="000000"/>
        </w:rPr>
        <w:t>6</w:t>
      </w:r>
      <w:r w:rsidR="00563C40" w:rsidRPr="00645D9B">
        <w:rPr>
          <w:bCs/>
          <w:color w:val="000000"/>
        </w:rPr>
        <w:t>.</w:t>
      </w:r>
      <w:r w:rsidR="002F1BFB" w:rsidRPr="00645D9B">
        <w:rPr>
          <w:bCs/>
          <w:color w:val="000000"/>
        </w:rPr>
        <w:t>-202</w:t>
      </w:r>
      <w:r w:rsidR="00241585">
        <w:rPr>
          <w:bCs/>
          <w:color w:val="000000"/>
        </w:rPr>
        <w:t>9</w:t>
      </w:r>
      <w:r w:rsidR="002F1BFB" w:rsidRPr="00645D9B">
        <w:rPr>
          <w:bCs/>
          <w:color w:val="000000"/>
        </w:rPr>
        <w:t>. godine realizovati kroz ostvarivanje strateških ciljeva</w:t>
      </w:r>
      <w:r w:rsidR="00C371DF" w:rsidRPr="00645D9B">
        <w:rPr>
          <w:bCs/>
          <w:color w:val="000000"/>
        </w:rPr>
        <w:t xml:space="preserve"> i to: strateški cilj br</w:t>
      </w:r>
      <w:r w:rsidR="00645D9B">
        <w:rPr>
          <w:bCs/>
          <w:color w:val="000000"/>
        </w:rPr>
        <w:t>oj</w:t>
      </w:r>
      <w:r w:rsidR="00CA4019" w:rsidRPr="00645D9B">
        <w:rPr>
          <w:bCs/>
          <w:color w:val="000000"/>
        </w:rPr>
        <w:t xml:space="preserve"> </w:t>
      </w:r>
      <w:r w:rsidR="00F90544" w:rsidRPr="00645D9B">
        <w:rPr>
          <w:b/>
          <w:color w:val="000000"/>
        </w:rPr>
        <w:t>1.</w:t>
      </w:r>
      <w:r w:rsidR="00F90544" w:rsidRPr="00645D9B">
        <w:rPr>
          <w:bCs/>
          <w:color w:val="000000"/>
        </w:rPr>
        <w:t xml:space="preserve"> Poticati održiv ekonomski razvoj</w:t>
      </w:r>
      <w:r w:rsidR="00C371DF" w:rsidRPr="00645D9B">
        <w:rPr>
          <w:bCs/>
          <w:color w:val="000000"/>
        </w:rPr>
        <w:t>, strateški cilj br</w:t>
      </w:r>
      <w:r w:rsidR="00645D9B">
        <w:rPr>
          <w:bCs/>
          <w:color w:val="000000"/>
        </w:rPr>
        <w:t>oj</w:t>
      </w:r>
      <w:r w:rsidR="00C371DF" w:rsidRPr="00645D9B">
        <w:rPr>
          <w:bCs/>
          <w:color w:val="000000"/>
        </w:rPr>
        <w:t xml:space="preserve"> </w:t>
      </w:r>
      <w:r w:rsidR="00C371DF" w:rsidRPr="00645D9B">
        <w:rPr>
          <w:b/>
          <w:color w:val="000000"/>
        </w:rPr>
        <w:t>2</w:t>
      </w:r>
      <w:r w:rsidR="00645D9B">
        <w:rPr>
          <w:b/>
          <w:color w:val="000000"/>
        </w:rPr>
        <w:t>.</w:t>
      </w:r>
      <w:r w:rsidR="00C371DF" w:rsidRPr="00645D9B">
        <w:rPr>
          <w:b/>
          <w:color w:val="000000"/>
        </w:rPr>
        <w:t xml:space="preserve"> </w:t>
      </w:r>
      <w:r w:rsidR="00C371DF" w:rsidRPr="00645D9B">
        <w:rPr>
          <w:bCs/>
          <w:color w:val="000000"/>
        </w:rPr>
        <w:t>Unapređenje kvaliteta življenja i održivog društvenog okruženja za sve građane</w:t>
      </w:r>
      <w:r w:rsidR="001A332F" w:rsidRPr="00645D9B">
        <w:rPr>
          <w:bCs/>
          <w:color w:val="000000"/>
        </w:rPr>
        <w:t xml:space="preserve"> i </w:t>
      </w:r>
      <w:r w:rsidR="00C371DF" w:rsidRPr="00645D9B">
        <w:rPr>
          <w:bCs/>
          <w:color w:val="000000"/>
        </w:rPr>
        <w:t>strateški cilj br</w:t>
      </w:r>
      <w:r w:rsidR="00645D9B">
        <w:rPr>
          <w:bCs/>
          <w:color w:val="000000"/>
        </w:rPr>
        <w:t>oj</w:t>
      </w:r>
      <w:r w:rsidR="00C371DF" w:rsidRPr="00645D9B">
        <w:rPr>
          <w:bCs/>
          <w:color w:val="000000"/>
        </w:rPr>
        <w:t xml:space="preserve"> </w:t>
      </w:r>
      <w:r w:rsidR="00655BB5" w:rsidRPr="00645D9B">
        <w:rPr>
          <w:b/>
          <w:color w:val="000000"/>
        </w:rPr>
        <w:t>3</w:t>
      </w:r>
      <w:r w:rsidR="00655BB5" w:rsidRPr="00645D9B">
        <w:rPr>
          <w:bCs/>
          <w:color w:val="000000"/>
        </w:rPr>
        <w:t xml:space="preserve">. Poboljšati stanje okoliša i javnu infrastrukturu te </w:t>
      </w:r>
      <w:r w:rsidR="00F90544" w:rsidRPr="00645D9B">
        <w:rPr>
          <w:bCs/>
          <w:color w:val="000000"/>
        </w:rPr>
        <w:t>pripadajući</w:t>
      </w:r>
      <w:r w:rsidR="00F830BE" w:rsidRPr="00645D9B">
        <w:rPr>
          <w:bCs/>
          <w:color w:val="000000"/>
        </w:rPr>
        <w:t>h</w:t>
      </w:r>
      <w:r w:rsidR="00F90544" w:rsidRPr="00645D9B">
        <w:rPr>
          <w:bCs/>
          <w:color w:val="000000"/>
        </w:rPr>
        <w:t xml:space="preserve"> prioriteti i to: </w:t>
      </w:r>
      <w:r w:rsidR="00F90544" w:rsidRPr="00645D9B">
        <w:rPr>
          <w:b/>
          <w:color w:val="000000"/>
        </w:rPr>
        <w:t>1.</w:t>
      </w:r>
      <w:r w:rsidR="00655BB5" w:rsidRPr="00645D9B">
        <w:rPr>
          <w:b/>
          <w:color w:val="000000"/>
        </w:rPr>
        <w:t>1.</w:t>
      </w:r>
      <w:r w:rsidR="00F90544" w:rsidRPr="00645D9B">
        <w:rPr>
          <w:bCs/>
          <w:color w:val="000000"/>
        </w:rPr>
        <w:t xml:space="preserve"> Poticati ruralni razvoj uz jačanje poljoprivrede, šumarstva i prehrambene</w:t>
      </w:r>
      <w:r w:rsidR="0006387B" w:rsidRPr="00645D9B">
        <w:rPr>
          <w:bCs/>
          <w:color w:val="000000"/>
        </w:rPr>
        <w:t xml:space="preserve"> industrije</w:t>
      </w:r>
      <w:r w:rsidR="00D10F34">
        <w:rPr>
          <w:bCs/>
          <w:color w:val="000000"/>
        </w:rPr>
        <w:t>,</w:t>
      </w:r>
      <w:r w:rsidR="00655BB5" w:rsidRPr="00645D9B">
        <w:rPr>
          <w:bCs/>
          <w:color w:val="000000"/>
        </w:rPr>
        <w:t xml:space="preserve"> i </w:t>
      </w:r>
      <w:r w:rsidR="00655BB5" w:rsidRPr="00645D9B">
        <w:rPr>
          <w:b/>
          <w:color w:val="000000"/>
        </w:rPr>
        <w:t>3.2</w:t>
      </w:r>
      <w:r w:rsidR="00655BB5" w:rsidRPr="00645D9B">
        <w:rPr>
          <w:bCs/>
          <w:color w:val="000000"/>
        </w:rPr>
        <w:t xml:space="preserve">. Poboljšanje kvalitete komunalnih usluga uz značajno unapređenje komunalne infrastrukture, </w:t>
      </w:r>
      <w:r w:rsidR="002F1BFB" w:rsidRPr="00645D9B">
        <w:rPr>
          <w:bCs/>
          <w:color w:val="000000"/>
        </w:rPr>
        <w:t xml:space="preserve">a zasnovanih na Strategiji razvoja Srednjobosanskog kantona te normativnim aktima i drugim strateškim dokumentima koji se odnose na resorne oblasti Ministarstva. </w:t>
      </w:r>
    </w:p>
    <w:p w14:paraId="4BD695E8" w14:textId="60D6243D" w:rsidR="008A68FE" w:rsidRPr="00645D9B" w:rsidRDefault="008A68FE" w:rsidP="00F830BE">
      <w:pPr>
        <w:numPr>
          <w:ilvl w:val="0"/>
          <w:numId w:val="10"/>
        </w:numPr>
        <w:spacing w:before="240" w:after="240"/>
        <w:ind w:left="714" w:hanging="357"/>
        <w:rPr>
          <w:b/>
          <w:color w:val="000000"/>
        </w:rPr>
      </w:pPr>
      <w:r w:rsidRPr="00645D9B">
        <w:rPr>
          <w:b/>
          <w:color w:val="000000"/>
        </w:rPr>
        <w:t>Osvrt na projekte i aktivnosti realizovane godišnjim planom rada za prethodnu kalendarsku godinu</w:t>
      </w:r>
      <w:r w:rsidR="001D5F17" w:rsidRPr="00645D9B">
        <w:rPr>
          <w:b/>
          <w:color w:val="000000"/>
        </w:rPr>
        <w:t>.</w:t>
      </w:r>
    </w:p>
    <w:p w14:paraId="0390EEF7" w14:textId="42A33251" w:rsidR="00722952" w:rsidRPr="00ED2155" w:rsidRDefault="001D5F17" w:rsidP="00ED2155">
      <w:pPr>
        <w:spacing w:before="240" w:after="240"/>
        <w:rPr>
          <w:bCs/>
          <w:color w:val="000000"/>
        </w:rPr>
      </w:pPr>
      <w:r w:rsidRPr="00645D9B">
        <w:rPr>
          <w:bCs/>
          <w:color w:val="000000"/>
        </w:rPr>
        <w:t>Nužno je naglasiti da i pored proteka  4</w:t>
      </w:r>
      <w:r w:rsidR="00563C40" w:rsidRPr="00645D9B">
        <w:rPr>
          <w:bCs/>
          <w:color w:val="000000"/>
        </w:rPr>
        <w:t>.</w:t>
      </w:r>
      <w:r w:rsidRPr="00645D9B">
        <w:rPr>
          <w:bCs/>
          <w:color w:val="000000"/>
        </w:rPr>
        <w:t xml:space="preserve"> godine od donošenja Strategije razvoja SBK za period 20</w:t>
      </w:r>
      <w:r w:rsidR="00173DFC">
        <w:rPr>
          <w:bCs/>
          <w:color w:val="000000"/>
        </w:rPr>
        <w:t>2</w:t>
      </w:r>
      <w:r w:rsidRPr="00645D9B">
        <w:rPr>
          <w:bCs/>
          <w:color w:val="000000"/>
        </w:rPr>
        <w:t>1</w:t>
      </w:r>
      <w:r w:rsidR="00563C40" w:rsidRPr="00645D9B">
        <w:rPr>
          <w:bCs/>
          <w:color w:val="000000"/>
        </w:rPr>
        <w:t>.</w:t>
      </w:r>
      <w:r w:rsidRPr="00645D9B">
        <w:rPr>
          <w:bCs/>
          <w:color w:val="000000"/>
        </w:rPr>
        <w:t xml:space="preserve"> do 2027</w:t>
      </w:r>
      <w:r w:rsidR="00563C40" w:rsidRPr="00645D9B">
        <w:rPr>
          <w:bCs/>
          <w:color w:val="000000"/>
        </w:rPr>
        <w:t>.</w:t>
      </w:r>
      <w:r w:rsidRPr="00645D9B">
        <w:rPr>
          <w:bCs/>
          <w:color w:val="000000"/>
        </w:rPr>
        <w:t xml:space="preserve"> godina,</w:t>
      </w:r>
      <w:r w:rsidR="00563C40" w:rsidRPr="00645D9B">
        <w:rPr>
          <w:bCs/>
          <w:color w:val="000000"/>
        </w:rPr>
        <w:t xml:space="preserve"> </w:t>
      </w:r>
      <w:r w:rsidRPr="00645D9B">
        <w:rPr>
          <w:bCs/>
          <w:color w:val="000000"/>
        </w:rPr>
        <w:t xml:space="preserve">nije došlo do izrade sektorske strategije  razvoja poljoprivrede vodoprivrede i šumarstva te na bazi iste akcionog plana kao osnova za izradu trogodišnjih planova odnosno do osnove za </w:t>
      </w:r>
      <w:r w:rsidR="00A35BFE" w:rsidRPr="00645D9B">
        <w:rPr>
          <w:bCs/>
          <w:color w:val="000000"/>
        </w:rPr>
        <w:t>evaluaciju</w:t>
      </w:r>
      <w:r w:rsidR="00645D9B">
        <w:rPr>
          <w:bCs/>
          <w:color w:val="000000"/>
        </w:rPr>
        <w:t>,</w:t>
      </w:r>
      <w:r w:rsidR="00A35BFE" w:rsidRPr="00645D9B">
        <w:rPr>
          <w:bCs/>
          <w:color w:val="000000"/>
        </w:rPr>
        <w:t xml:space="preserve"> </w:t>
      </w:r>
      <w:r w:rsidRPr="00645D9B">
        <w:rPr>
          <w:bCs/>
          <w:color w:val="000000"/>
        </w:rPr>
        <w:t xml:space="preserve">iz tog razloga i ovaj godišnji plan rada </w:t>
      </w:r>
      <w:r w:rsidR="00A35BFE" w:rsidRPr="00645D9B">
        <w:rPr>
          <w:bCs/>
          <w:color w:val="000000"/>
        </w:rPr>
        <w:t>nema</w:t>
      </w:r>
      <w:r w:rsidRPr="00645D9B">
        <w:rPr>
          <w:bCs/>
          <w:color w:val="000000"/>
        </w:rPr>
        <w:t xml:space="preserve"> osnovne polazne osnove za planiranje već je izveden iz strategije općeg tipa kao hipoteze.</w:t>
      </w:r>
      <w:r w:rsidR="00A35BFE" w:rsidRPr="00645D9B">
        <w:rPr>
          <w:bCs/>
          <w:color w:val="000000"/>
        </w:rPr>
        <w:t xml:space="preserve"> </w:t>
      </w:r>
      <w:r w:rsidRPr="00645D9B">
        <w:rPr>
          <w:bCs/>
          <w:color w:val="000000"/>
        </w:rPr>
        <w:t xml:space="preserve">Na bazi navedenog pouzdanost ovog plana rada je veoma niska i nije osnov za </w:t>
      </w:r>
      <w:r w:rsidR="00A35BFE" w:rsidRPr="00645D9B">
        <w:rPr>
          <w:bCs/>
          <w:color w:val="000000"/>
        </w:rPr>
        <w:t>evaluaciju</w:t>
      </w:r>
      <w:r w:rsidRPr="00645D9B">
        <w:rPr>
          <w:bCs/>
          <w:color w:val="000000"/>
        </w:rPr>
        <w:t>.</w:t>
      </w:r>
      <w:r w:rsidR="00A859F9">
        <w:rPr>
          <w:bCs/>
          <w:color w:val="000000"/>
        </w:rPr>
        <w:t xml:space="preserve"> Planiranje se vrši na bazi „hipoteze“ ili općih strategija, što </w:t>
      </w:r>
      <w:r w:rsidR="0010525A">
        <w:rPr>
          <w:bCs/>
          <w:color w:val="000000"/>
        </w:rPr>
        <w:t>smanjuje</w:t>
      </w:r>
      <w:r w:rsidR="00A859F9">
        <w:rPr>
          <w:bCs/>
          <w:color w:val="000000"/>
        </w:rPr>
        <w:t xml:space="preserve"> pravnu i operativnu pouzdanost plana. Bez čvrste zakonske i strateške podloge</w:t>
      </w:r>
      <w:r w:rsidR="0010525A">
        <w:rPr>
          <w:bCs/>
          <w:color w:val="000000"/>
        </w:rPr>
        <w:t>, evaluacija postignutih rezultata je otežana.</w:t>
      </w:r>
    </w:p>
    <w:p w14:paraId="3A568CDE" w14:textId="04FCFE8F" w:rsidR="00722952" w:rsidRPr="00424A08" w:rsidRDefault="00424A08" w:rsidP="00424A08">
      <w:pPr>
        <w:spacing w:before="240" w:after="240"/>
        <w:rPr>
          <w:bCs/>
        </w:rPr>
      </w:pPr>
      <w:r>
        <w:rPr>
          <w:bCs/>
        </w:rPr>
        <w:t>Godišnjim planom rada u 2025. godini su realiz</w:t>
      </w:r>
      <w:r w:rsidR="00680612">
        <w:rPr>
          <w:bCs/>
        </w:rPr>
        <w:t>ov</w:t>
      </w:r>
      <w:r>
        <w:rPr>
          <w:bCs/>
        </w:rPr>
        <w:t>ani brojni projekti i aktivnosti kako slijedi:</w:t>
      </w:r>
    </w:p>
    <w:p w14:paraId="2DE834FB" w14:textId="6D57EEC2" w:rsidR="00BA0B32" w:rsidRDefault="00DA4A61" w:rsidP="003D2680">
      <w:pPr>
        <w:spacing w:before="240" w:after="240"/>
        <w:rPr>
          <w:bCs/>
        </w:rPr>
      </w:pPr>
      <w:r>
        <w:rPr>
          <w:bCs/>
        </w:rPr>
        <w:t xml:space="preserve">- </w:t>
      </w:r>
      <w:r w:rsidR="00722952" w:rsidRPr="003D2680">
        <w:rPr>
          <w:bCs/>
        </w:rPr>
        <w:t>Tekući transferi pojednicima- poticaji poljoprivredi za primarnu poljoprivrednu proizvodnju</w:t>
      </w:r>
      <w:r w:rsidR="00D33F5D" w:rsidRPr="003D2680">
        <w:rPr>
          <w:bCs/>
        </w:rPr>
        <w:t xml:space="preserve"> u iznosu od </w:t>
      </w:r>
      <w:r w:rsidR="00722952" w:rsidRPr="003D2680">
        <w:rPr>
          <w:bCs/>
        </w:rPr>
        <w:t xml:space="preserve"> 1.419.038,62</w:t>
      </w:r>
      <w:r w:rsidR="00D33F5D" w:rsidRPr="003D2680">
        <w:rPr>
          <w:bCs/>
        </w:rPr>
        <w:t xml:space="preserve"> KM</w:t>
      </w:r>
      <w:r w:rsidR="009B6790" w:rsidRPr="003D2680">
        <w:rPr>
          <w:bCs/>
        </w:rPr>
        <w:t>;</w:t>
      </w:r>
      <w:r w:rsidR="00566337" w:rsidRPr="003D2680">
        <w:rPr>
          <w:bCs/>
        </w:rPr>
        <w:t xml:space="preserve"> </w:t>
      </w:r>
      <w:r w:rsidR="00722952" w:rsidRPr="003D2680">
        <w:rPr>
          <w:bCs/>
          <w:lang w:val="hr-HR"/>
        </w:rPr>
        <w:t xml:space="preserve">Subvencije privatnim preduzećima i poduzetnicima - poticaji poljoprivredi za primarnu poljoprivrednu proizvodnju </w:t>
      </w:r>
      <w:r w:rsidR="00D33F5D" w:rsidRPr="003D2680">
        <w:rPr>
          <w:bCs/>
        </w:rPr>
        <w:t xml:space="preserve">u iznosu od </w:t>
      </w:r>
      <w:r w:rsidR="00722952" w:rsidRPr="003D2680">
        <w:rPr>
          <w:bCs/>
        </w:rPr>
        <w:t>2.091.091,94</w:t>
      </w:r>
      <w:r w:rsidR="009B6790" w:rsidRPr="003D2680">
        <w:rPr>
          <w:bCs/>
        </w:rPr>
        <w:t>;</w:t>
      </w:r>
      <w:r w:rsidR="00722952" w:rsidRPr="003D2680">
        <w:rPr>
          <w:bCs/>
          <w:lang w:val="hr-HR"/>
        </w:rPr>
        <w:t>Tekući transferi neprofitnim organizacijama-  poticaji poljoprivredi (organizacija sajmova, izložbi, edukacija, izdavaštva i sl.)</w:t>
      </w:r>
      <w:r w:rsidR="00860938" w:rsidRPr="003D2680">
        <w:rPr>
          <w:bCs/>
          <w:lang w:val="hr-HR"/>
        </w:rPr>
        <w:t xml:space="preserve"> </w:t>
      </w:r>
      <w:r w:rsidR="00D33F5D" w:rsidRPr="003D2680">
        <w:rPr>
          <w:bCs/>
        </w:rPr>
        <w:t>u iznosu od</w:t>
      </w:r>
      <w:r w:rsidR="00D33F5D" w:rsidRPr="003D2680">
        <w:rPr>
          <w:bCs/>
          <w:lang w:val="hr-HR"/>
        </w:rPr>
        <w:t xml:space="preserve"> </w:t>
      </w:r>
      <w:r w:rsidR="00722952" w:rsidRPr="003D2680">
        <w:rPr>
          <w:bCs/>
          <w:lang w:val="hr-HR"/>
        </w:rPr>
        <w:t>29.500,00 KM</w:t>
      </w:r>
      <w:r w:rsidR="009B6790" w:rsidRPr="003D2680">
        <w:rPr>
          <w:bCs/>
          <w:lang w:val="hr-HR"/>
        </w:rPr>
        <w:t>;</w:t>
      </w:r>
      <w:r w:rsidR="006B0F5C" w:rsidRPr="003D2680">
        <w:rPr>
          <w:bCs/>
        </w:rPr>
        <w:t xml:space="preserve">Tekući transferi drugim razinama vlasti i fondovima- </w:t>
      </w:r>
      <w:r w:rsidR="009B6790" w:rsidRPr="003D2680">
        <w:rPr>
          <w:bCs/>
        </w:rPr>
        <w:t xml:space="preserve"> </w:t>
      </w:r>
      <w:r w:rsidR="006B0F5C" w:rsidRPr="003D2680">
        <w:rPr>
          <w:bCs/>
        </w:rPr>
        <w:t xml:space="preserve">poticaji veterinarstvu </w:t>
      </w:r>
      <w:r w:rsidR="006B0F5C" w:rsidRPr="003D2680">
        <w:rPr>
          <w:bCs/>
        </w:rPr>
        <w:lastRenderedPageBreak/>
        <w:t>(zakonske obaveze)</w:t>
      </w:r>
      <w:r w:rsidR="00D33F5D" w:rsidRPr="003D2680">
        <w:rPr>
          <w:bCs/>
        </w:rPr>
        <w:t xml:space="preserve"> u iznosu od</w:t>
      </w:r>
      <w:r w:rsidR="006B0F5C" w:rsidRPr="003D2680">
        <w:rPr>
          <w:bCs/>
        </w:rPr>
        <w:t xml:space="preserve"> </w:t>
      </w:r>
      <w:r w:rsidR="007647CD" w:rsidRPr="003D2680">
        <w:rPr>
          <w:bCs/>
        </w:rPr>
        <w:t>6</w:t>
      </w:r>
      <w:r w:rsidR="006B0F5C" w:rsidRPr="003D2680">
        <w:rPr>
          <w:bCs/>
        </w:rPr>
        <w:t>0.000,00 KM</w:t>
      </w:r>
      <w:r w:rsidR="009B6790" w:rsidRPr="003D2680">
        <w:rPr>
          <w:bCs/>
        </w:rPr>
        <w:t>;</w:t>
      </w:r>
      <w:r w:rsidR="00D33F5D" w:rsidRPr="003D2680">
        <w:rPr>
          <w:bCs/>
        </w:rPr>
        <w:t>Tekući transferi pojednicima - poticaji veterinarstvu (zakonske obaveze)</w:t>
      </w:r>
      <w:r w:rsidR="00860938" w:rsidRPr="003D2680">
        <w:rPr>
          <w:bCs/>
        </w:rPr>
        <w:t xml:space="preserve"> u iznosu od</w:t>
      </w:r>
      <w:r w:rsidR="00860938" w:rsidRPr="003D2680">
        <w:rPr>
          <w:bCs/>
          <w:lang w:val="hr-HR"/>
        </w:rPr>
        <w:t xml:space="preserve"> </w:t>
      </w:r>
      <w:r w:rsidR="00860938" w:rsidRPr="003D2680">
        <w:rPr>
          <w:bCs/>
        </w:rPr>
        <w:t>51.690,00 KM</w:t>
      </w:r>
      <w:r w:rsidR="009B6790" w:rsidRPr="003D2680">
        <w:rPr>
          <w:bCs/>
        </w:rPr>
        <w:t>;</w:t>
      </w:r>
      <w:r w:rsidR="00D33F5D" w:rsidRPr="003D2680">
        <w:rPr>
          <w:bCs/>
        </w:rPr>
        <w:t>Subvencije privatnim preduzećima i poduzetnicima-</w:t>
      </w:r>
      <w:r w:rsidR="009B6790" w:rsidRPr="003D2680">
        <w:rPr>
          <w:bCs/>
        </w:rPr>
        <w:t xml:space="preserve"> </w:t>
      </w:r>
      <w:r w:rsidR="00D33F5D" w:rsidRPr="003D2680">
        <w:rPr>
          <w:bCs/>
        </w:rPr>
        <w:t>poticaji veterinarstvu (zakonske obaveze)</w:t>
      </w:r>
      <w:r w:rsidR="00860938" w:rsidRPr="003D2680">
        <w:rPr>
          <w:bCs/>
        </w:rPr>
        <w:t xml:space="preserve"> u iznosu od 276.879,10 KM</w:t>
      </w:r>
      <w:r w:rsidR="009B6790" w:rsidRPr="003D2680">
        <w:rPr>
          <w:bCs/>
        </w:rPr>
        <w:t>;</w:t>
      </w:r>
      <w:r w:rsidR="003136CD" w:rsidRPr="003D2680">
        <w:rPr>
          <w:bCs/>
        </w:rPr>
        <w:t>Tekući transferi neprofitnim organizacijama</w:t>
      </w:r>
      <w:r w:rsidR="00F86328" w:rsidRPr="003D2680">
        <w:rPr>
          <w:bCs/>
        </w:rPr>
        <w:t>-</w:t>
      </w:r>
      <w:r w:rsidR="009B6790" w:rsidRPr="003D2680">
        <w:rPr>
          <w:bCs/>
        </w:rPr>
        <w:t xml:space="preserve"> </w:t>
      </w:r>
      <w:r w:rsidR="003136CD" w:rsidRPr="003D2680">
        <w:rPr>
          <w:bCs/>
        </w:rPr>
        <w:t>poticaji poljoprivredi interventna sredstva</w:t>
      </w:r>
      <w:r w:rsidR="00D33F5D" w:rsidRPr="003D2680">
        <w:rPr>
          <w:bCs/>
        </w:rPr>
        <w:t xml:space="preserve"> u iznosu od</w:t>
      </w:r>
      <w:r w:rsidR="003136CD" w:rsidRPr="003D2680">
        <w:rPr>
          <w:bCs/>
        </w:rPr>
        <w:t xml:space="preserve"> </w:t>
      </w:r>
      <w:r w:rsidR="00260029" w:rsidRPr="003D2680">
        <w:rPr>
          <w:bCs/>
        </w:rPr>
        <w:t>48</w:t>
      </w:r>
      <w:r w:rsidR="003136CD" w:rsidRPr="003D2680">
        <w:rPr>
          <w:bCs/>
        </w:rPr>
        <w:t>.</w:t>
      </w:r>
      <w:r w:rsidR="00260029" w:rsidRPr="003D2680">
        <w:rPr>
          <w:bCs/>
        </w:rPr>
        <w:t>5</w:t>
      </w:r>
      <w:r w:rsidR="003136CD" w:rsidRPr="003D2680">
        <w:rPr>
          <w:bCs/>
        </w:rPr>
        <w:t>00,00</w:t>
      </w:r>
      <w:r w:rsidR="003136CD" w:rsidRPr="003D2680">
        <w:rPr>
          <w:b/>
        </w:rPr>
        <w:t xml:space="preserve"> </w:t>
      </w:r>
      <w:r w:rsidR="003136CD" w:rsidRPr="003D2680">
        <w:rPr>
          <w:bCs/>
        </w:rPr>
        <w:t>KM</w:t>
      </w:r>
      <w:r w:rsidR="009B6790" w:rsidRPr="003D2680">
        <w:rPr>
          <w:bCs/>
        </w:rPr>
        <w:t>;</w:t>
      </w:r>
    </w:p>
    <w:p w14:paraId="74BC23C0" w14:textId="4636CE95" w:rsidR="00ED2155" w:rsidRDefault="00DA4A61" w:rsidP="00ED2155">
      <w:pPr>
        <w:spacing w:before="240" w:after="240"/>
        <w:rPr>
          <w:bCs/>
        </w:rPr>
      </w:pPr>
      <w:r w:rsidRPr="00DA4A61">
        <w:rPr>
          <w:bCs/>
        </w:rPr>
        <w:t>-za unapređenje lovstva, lovačkim udruženjima isplaćena su sredstva u ukupnom iznosu od 140.000,00 KM</w:t>
      </w:r>
      <w:r>
        <w:rPr>
          <w:bCs/>
        </w:rPr>
        <w:t xml:space="preserve">, </w:t>
      </w:r>
      <w:r w:rsidRPr="00DA4A61">
        <w:rPr>
          <w:bCs/>
        </w:rPr>
        <w:t>pojedincima je isplaćena šteta koju počini zakonom zaštićena divljač u iznosu od</w:t>
      </w:r>
      <w:r>
        <w:rPr>
          <w:bCs/>
        </w:rPr>
        <w:t xml:space="preserve"> </w:t>
      </w:r>
      <w:r w:rsidRPr="00DA4A61">
        <w:rPr>
          <w:bCs/>
        </w:rPr>
        <w:t>8.135,50 KM</w:t>
      </w:r>
      <w:r>
        <w:rPr>
          <w:bCs/>
        </w:rPr>
        <w:t xml:space="preserve">, </w:t>
      </w:r>
      <w:r w:rsidRPr="00DA4A61">
        <w:rPr>
          <w:bCs/>
        </w:rPr>
        <w:t>pojedincima su isplaćena interventna sredstva za naučno istraživački rad u iznosu od</w:t>
      </w:r>
      <w:r>
        <w:rPr>
          <w:bCs/>
        </w:rPr>
        <w:t xml:space="preserve"> </w:t>
      </w:r>
      <w:r w:rsidRPr="00DA4A61">
        <w:rPr>
          <w:bCs/>
        </w:rPr>
        <w:t>4.700,00 KM</w:t>
      </w:r>
      <w:r>
        <w:rPr>
          <w:bCs/>
        </w:rPr>
        <w:t xml:space="preserve">, </w:t>
      </w:r>
      <w:r w:rsidRPr="00DA4A61">
        <w:rPr>
          <w:bCs/>
        </w:rPr>
        <w:t>korisniku državnih šuma za poticaj šumarstvu-kapitalni transferi javnim preduzećima, isplaćeno 89.283,40 KM</w:t>
      </w:r>
      <w:r>
        <w:rPr>
          <w:bCs/>
        </w:rPr>
        <w:t>,</w:t>
      </w:r>
      <w:r w:rsidRPr="00DA4A61">
        <w:rPr>
          <w:bCs/>
        </w:rPr>
        <w:t xml:space="preserve">korisniku državnih šuma za poticaj </w:t>
      </w:r>
      <w:r w:rsidR="00546B82" w:rsidRPr="00DA4A61">
        <w:rPr>
          <w:bCs/>
        </w:rPr>
        <w:t>šumarstvu</w:t>
      </w:r>
      <w:r w:rsidRPr="00DA4A61">
        <w:rPr>
          <w:bCs/>
        </w:rPr>
        <w:t>-subvencije javnim preduzećima, isplaćeno</w:t>
      </w:r>
      <w:r>
        <w:rPr>
          <w:bCs/>
        </w:rPr>
        <w:t xml:space="preserve"> </w:t>
      </w:r>
      <w:r w:rsidRPr="00DA4A61">
        <w:rPr>
          <w:bCs/>
        </w:rPr>
        <w:t>12.000,00 KM</w:t>
      </w:r>
      <w:r w:rsidR="00D1690A">
        <w:rPr>
          <w:bCs/>
        </w:rPr>
        <w:t>.</w:t>
      </w:r>
    </w:p>
    <w:p w14:paraId="212D6FE5" w14:textId="467940E1" w:rsidR="009B6790" w:rsidRDefault="00A43519" w:rsidP="00ED2155">
      <w:pPr>
        <w:spacing w:before="240" w:after="240"/>
        <w:rPr>
          <w:bCs/>
        </w:rPr>
      </w:pPr>
      <w:r>
        <w:rPr>
          <w:bCs/>
        </w:rPr>
        <w:t>-</w:t>
      </w:r>
      <w:r w:rsidR="00C65A9F" w:rsidRPr="00C65A9F">
        <w:rPr>
          <w:bCs/>
        </w:rPr>
        <w:t>iz budžetskih sredstava za 2025.godinu za javna preduzeća, općine i mjesne zajednice transferisana su ukupna sredstva od: 1.079.026,00 KM</w:t>
      </w:r>
      <w:r>
        <w:rPr>
          <w:bCs/>
        </w:rPr>
        <w:t xml:space="preserve">, </w:t>
      </w:r>
      <w:r w:rsidR="00FE2C3C">
        <w:rPr>
          <w:bCs/>
        </w:rPr>
        <w:t>i</w:t>
      </w:r>
      <w:r w:rsidR="00C65A9F" w:rsidRPr="00C65A9F">
        <w:rPr>
          <w:bCs/>
        </w:rPr>
        <w:t>z koncesionih naknada za 2025.godinu za fizička lica i javna preduzeća transferisana su ukupna sredstva od: 467.500,00 KM</w:t>
      </w:r>
      <w:r>
        <w:rPr>
          <w:bCs/>
        </w:rPr>
        <w:t xml:space="preserve">, </w:t>
      </w:r>
      <w:r w:rsidR="00C65A9F" w:rsidRPr="00C65A9F">
        <w:rPr>
          <w:bCs/>
        </w:rPr>
        <w:t>od vodnih naknada za 2025.godinu za javna preduzeća, općine, mjesne zajednice, neprofitne organizacije  i otplatu kredita Plava voda transferisana su ukupna sredstva od:  1.349.748,06 KM.</w:t>
      </w:r>
    </w:p>
    <w:p w14:paraId="232839D1" w14:textId="77777777" w:rsidR="00896BBC" w:rsidRPr="00ED2155" w:rsidRDefault="00896BBC" w:rsidP="00ED2155">
      <w:pPr>
        <w:spacing w:before="240" w:after="240"/>
        <w:rPr>
          <w:bCs/>
        </w:rPr>
      </w:pPr>
    </w:p>
    <w:p w14:paraId="53835048" w14:textId="45106632" w:rsidR="008E2754" w:rsidRPr="00645D9B" w:rsidRDefault="008E2754" w:rsidP="00F830BE">
      <w:pPr>
        <w:numPr>
          <w:ilvl w:val="0"/>
          <w:numId w:val="10"/>
        </w:numPr>
        <w:spacing w:before="240" w:after="240"/>
        <w:ind w:left="714" w:hanging="357"/>
        <w:rPr>
          <w:b/>
          <w:color w:val="000000"/>
        </w:rPr>
      </w:pPr>
      <w:r w:rsidRPr="00645D9B">
        <w:rPr>
          <w:b/>
          <w:color w:val="000000"/>
        </w:rPr>
        <w:t>Kratak opis ključnih usmjerenja trogodišnjeg plana rada i provedenog procesa konsultacija</w:t>
      </w:r>
    </w:p>
    <w:p w14:paraId="677229D3" w14:textId="24D89A11" w:rsidR="00241B70" w:rsidRDefault="00241B70" w:rsidP="00ED2155">
      <w:pPr>
        <w:spacing w:before="240" w:after="240"/>
        <w:rPr>
          <w:bCs/>
          <w:color w:val="000000"/>
        </w:rPr>
      </w:pPr>
      <w:r w:rsidRPr="00645D9B">
        <w:rPr>
          <w:bCs/>
          <w:color w:val="000000"/>
        </w:rPr>
        <w:t>Naglašavamo, nepostojanja sektorske strategije,</w:t>
      </w:r>
      <w:r w:rsidR="00563C40" w:rsidRPr="00645D9B">
        <w:rPr>
          <w:bCs/>
          <w:color w:val="000000"/>
        </w:rPr>
        <w:t xml:space="preserve"> </w:t>
      </w:r>
      <w:r w:rsidRPr="00645D9B">
        <w:rPr>
          <w:bCs/>
          <w:color w:val="000000"/>
        </w:rPr>
        <w:t>ne</w:t>
      </w:r>
      <w:r w:rsidR="00A35BFE" w:rsidRPr="00645D9B">
        <w:rPr>
          <w:bCs/>
          <w:color w:val="000000"/>
        </w:rPr>
        <w:t>harmonizirane</w:t>
      </w:r>
      <w:r w:rsidRPr="00645D9B">
        <w:rPr>
          <w:bCs/>
          <w:color w:val="000000"/>
        </w:rPr>
        <w:t xml:space="preserve"> strategije sa aktuelnom strategijom razvoja poljoprivrede FBIH </w:t>
      </w:r>
      <w:r w:rsidR="00563C40" w:rsidRPr="00645D9B">
        <w:rPr>
          <w:bCs/>
          <w:color w:val="000000"/>
        </w:rPr>
        <w:t xml:space="preserve"> </w:t>
      </w:r>
      <w:r w:rsidRPr="00645D9B">
        <w:rPr>
          <w:bCs/>
          <w:color w:val="000000"/>
        </w:rPr>
        <w:t>na bazi istog izrađen akcioni plan i trogodišnji odnosno godišnji plan rada,</w:t>
      </w:r>
      <w:r w:rsidR="00563C40" w:rsidRPr="00645D9B">
        <w:rPr>
          <w:bCs/>
          <w:color w:val="000000"/>
        </w:rPr>
        <w:t xml:space="preserve"> </w:t>
      </w:r>
      <w:r w:rsidRPr="00645D9B">
        <w:rPr>
          <w:bCs/>
          <w:color w:val="000000"/>
        </w:rPr>
        <w:t>stihijski determiniraju pravce rada bez procjene rizika,</w:t>
      </w:r>
      <w:r w:rsidR="00563C40" w:rsidRPr="00645D9B">
        <w:rPr>
          <w:bCs/>
          <w:color w:val="000000"/>
        </w:rPr>
        <w:t xml:space="preserve"> </w:t>
      </w:r>
      <w:r w:rsidRPr="00645D9B">
        <w:rPr>
          <w:bCs/>
          <w:color w:val="000000"/>
        </w:rPr>
        <w:t>procjene rezultata i efekata. I pored navedenog u ovom planu smo n</w:t>
      </w:r>
      <w:r w:rsidR="003A5FA3" w:rsidRPr="00645D9B">
        <w:rPr>
          <w:bCs/>
          <w:color w:val="000000"/>
        </w:rPr>
        <w:t>as</w:t>
      </w:r>
      <w:r w:rsidRPr="00645D9B">
        <w:rPr>
          <w:bCs/>
          <w:color w:val="000000"/>
        </w:rPr>
        <w:t>tojali da maksimalno zadovoljimo forme i zamisli iz trogodišnjeg finansijskog plana za period 202</w:t>
      </w:r>
      <w:r w:rsidR="00CC30F5">
        <w:rPr>
          <w:bCs/>
          <w:color w:val="000000"/>
        </w:rPr>
        <w:t>7</w:t>
      </w:r>
      <w:r w:rsidR="00563C40" w:rsidRPr="00645D9B">
        <w:rPr>
          <w:bCs/>
          <w:color w:val="000000"/>
        </w:rPr>
        <w:t>.</w:t>
      </w:r>
      <w:r w:rsidRPr="00645D9B">
        <w:rPr>
          <w:bCs/>
          <w:color w:val="000000"/>
        </w:rPr>
        <w:t>-</w:t>
      </w:r>
      <w:r w:rsidR="00563C40" w:rsidRPr="00645D9B">
        <w:rPr>
          <w:bCs/>
          <w:color w:val="000000"/>
        </w:rPr>
        <w:t>20</w:t>
      </w:r>
      <w:r w:rsidRPr="00645D9B">
        <w:rPr>
          <w:bCs/>
          <w:color w:val="000000"/>
        </w:rPr>
        <w:t>2</w:t>
      </w:r>
      <w:r w:rsidR="00CC30F5">
        <w:rPr>
          <w:bCs/>
          <w:color w:val="000000"/>
        </w:rPr>
        <w:t>9</w:t>
      </w:r>
      <w:r w:rsidR="00563C40" w:rsidRPr="00645D9B">
        <w:rPr>
          <w:bCs/>
          <w:color w:val="000000"/>
        </w:rPr>
        <w:t>.</w:t>
      </w:r>
      <w:r w:rsidRPr="00645D9B">
        <w:rPr>
          <w:bCs/>
          <w:color w:val="000000"/>
        </w:rPr>
        <w:t xml:space="preserve"> te stv</w:t>
      </w:r>
      <w:r w:rsidR="00645D9B">
        <w:rPr>
          <w:bCs/>
          <w:color w:val="000000"/>
        </w:rPr>
        <w:t>orimo</w:t>
      </w:r>
      <w:r w:rsidRPr="00645D9B">
        <w:rPr>
          <w:bCs/>
          <w:color w:val="000000"/>
        </w:rPr>
        <w:t xml:space="preserve"> usaglašenu osnovu za daljnji razvoj.</w:t>
      </w:r>
    </w:p>
    <w:p w14:paraId="084A4848" w14:textId="77777777" w:rsidR="005D41CE" w:rsidRPr="00645D9B" w:rsidRDefault="005D41CE" w:rsidP="0014076D">
      <w:pPr>
        <w:spacing w:before="240" w:after="240"/>
        <w:rPr>
          <w:bCs/>
          <w:color w:val="000000"/>
        </w:rPr>
      </w:pPr>
    </w:p>
    <w:p w14:paraId="05FD1783" w14:textId="77777777" w:rsidR="00E42C54" w:rsidRPr="00645D9B" w:rsidRDefault="00E42C54" w:rsidP="00F830BE">
      <w:pPr>
        <w:numPr>
          <w:ilvl w:val="0"/>
          <w:numId w:val="10"/>
        </w:numPr>
        <w:spacing w:before="240" w:after="240"/>
        <w:ind w:left="714" w:hanging="357"/>
        <w:rPr>
          <w:b/>
          <w:color w:val="000000"/>
        </w:rPr>
      </w:pPr>
      <w:r w:rsidRPr="00645D9B">
        <w:rPr>
          <w:b/>
          <w:color w:val="000000"/>
        </w:rPr>
        <w:t>Opis institucionalnih kapaciteta sa analitičkim pregledom ključnih nedostataka i potreba organa uprave u odnosu na planirane programe (mjere) za naredni trogodišnji period</w:t>
      </w:r>
    </w:p>
    <w:p w14:paraId="32BA4E96" w14:textId="77777777" w:rsidR="003D5B05" w:rsidRDefault="00531D8F" w:rsidP="00112FC0">
      <w:pPr>
        <w:rPr>
          <w:lang w:eastAsia="bs-Latn-BA"/>
        </w:rPr>
      </w:pPr>
      <w:r>
        <w:rPr>
          <w:lang w:eastAsia="bs-Latn-BA"/>
        </w:rPr>
        <w:t xml:space="preserve">Trenutni kapaciteti </w:t>
      </w:r>
      <w:r w:rsidR="002770B5">
        <w:rPr>
          <w:lang w:eastAsia="bs-Latn-BA"/>
        </w:rPr>
        <w:t>Ministarstva</w:t>
      </w:r>
      <w:r>
        <w:rPr>
          <w:lang w:eastAsia="bs-Latn-BA"/>
        </w:rPr>
        <w:t xml:space="preserve"> za </w:t>
      </w:r>
      <w:r w:rsidR="002770B5">
        <w:rPr>
          <w:lang w:eastAsia="bs-Latn-BA"/>
        </w:rPr>
        <w:t>poljoprivredu</w:t>
      </w:r>
      <w:r>
        <w:rPr>
          <w:lang w:eastAsia="bs-Latn-BA"/>
        </w:rPr>
        <w:t xml:space="preserve">, </w:t>
      </w:r>
      <w:r w:rsidR="002770B5">
        <w:rPr>
          <w:lang w:eastAsia="bs-Latn-BA"/>
        </w:rPr>
        <w:t>vodoprivredu</w:t>
      </w:r>
      <w:r>
        <w:rPr>
          <w:lang w:eastAsia="bs-Latn-BA"/>
        </w:rPr>
        <w:t xml:space="preserve"> i šumarstvo</w:t>
      </w:r>
      <w:r w:rsidR="00035489">
        <w:rPr>
          <w:lang w:eastAsia="bs-Latn-BA"/>
        </w:rPr>
        <w:t xml:space="preserve"> u ključnim odjeljenjima je ispod nivoa predviđenog sistematizacijom. Naime, </w:t>
      </w:r>
      <w:r w:rsidR="00E9732A">
        <w:rPr>
          <w:lang w:eastAsia="bs-Latn-BA"/>
        </w:rPr>
        <w:t xml:space="preserve">  u Ministarstvu od </w:t>
      </w:r>
      <w:r w:rsidR="00240D0B">
        <w:rPr>
          <w:lang w:eastAsia="bs-Latn-BA"/>
        </w:rPr>
        <w:t xml:space="preserve">56. </w:t>
      </w:r>
      <w:r w:rsidR="00E9732A">
        <w:rPr>
          <w:lang w:eastAsia="bs-Latn-BA"/>
        </w:rPr>
        <w:t xml:space="preserve">sistematizovanih </w:t>
      </w:r>
      <w:r w:rsidR="00251E40">
        <w:rPr>
          <w:lang w:eastAsia="bs-Latn-BA"/>
        </w:rPr>
        <w:t>radna mjesta</w:t>
      </w:r>
      <w:r w:rsidR="00240D0B">
        <w:rPr>
          <w:lang w:eastAsia="bs-Latn-BA"/>
        </w:rPr>
        <w:t xml:space="preserve"> popunjena su</w:t>
      </w:r>
      <w:r w:rsidR="00E9732A">
        <w:rPr>
          <w:lang w:eastAsia="bs-Latn-BA"/>
        </w:rPr>
        <w:t xml:space="preserve"> </w:t>
      </w:r>
      <w:r w:rsidR="00072726">
        <w:rPr>
          <w:lang w:eastAsia="bs-Latn-BA"/>
        </w:rPr>
        <w:t>36</w:t>
      </w:r>
      <w:r w:rsidR="00240D0B">
        <w:rPr>
          <w:lang w:eastAsia="bs-Latn-BA"/>
        </w:rPr>
        <w:t>. radn</w:t>
      </w:r>
      <w:r w:rsidR="00072726">
        <w:rPr>
          <w:lang w:eastAsia="bs-Latn-BA"/>
        </w:rPr>
        <w:t>i</w:t>
      </w:r>
      <w:r w:rsidR="00240D0B">
        <w:rPr>
          <w:lang w:eastAsia="bs-Latn-BA"/>
        </w:rPr>
        <w:t xml:space="preserve"> mjest</w:t>
      </w:r>
      <w:r w:rsidR="00072726">
        <w:rPr>
          <w:lang w:eastAsia="bs-Latn-BA"/>
        </w:rPr>
        <w:t>a</w:t>
      </w:r>
      <w:r w:rsidR="00240D0B">
        <w:rPr>
          <w:lang w:eastAsia="bs-Latn-BA"/>
        </w:rPr>
        <w:t xml:space="preserve"> </w:t>
      </w:r>
      <w:r w:rsidR="00072726">
        <w:rPr>
          <w:lang w:eastAsia="bs-Latn-BA"/>
        </w:rPr>
        <w:t>(</w:t>
      </w:r>
      <w:r w:rsidR="00CA5C96">
        <w:rPr>
          <w:lang w:eastAsia="bs-Latn-BA"/>
        </w:rPr>
        <w:t>izvršilaca)</w:t>
      </w:r>
      <w:r w:rsidR="00DF062B">
        <w:rPr>
          <w:lang w:eastAsia="bs-Latn-BA"/>
        </w:rPr>
        <w:t xml:space="preserve">, što predstavlja </w:t>
      </w:r>
      <w:r w:rsidR="00F54453">
        <w:rPr>
          <w:lang w:eastAsia="bs-Latn-BA"/>
        </w:rPr>
        <w:t>64</w:t>
      </w:r>
      <w:r w:rsidR="00DF062B">
        <w:rPr>
          <w:lang w:eastAsia="bs-Latn-BA"/>
        </w:rPr>
        <w:t xml:space="preserve">% popunjenosti sistematizacije. </w:t>
      </w:r>
      <w:r w:rsidR="00CA5C96">
        <w:rPr>
          <w:lang w:eastAsia="bs-Latn-BA"/>
        </w:rPr>
        <w:t xml:space="preserve">U odjeljenju poljoprivrede i </w:t>
      </w:r>
      <w:r w:rsidR="00DF062B">
        <w:rPr>
          <w:lang w:eastAsia="bs-Latn-BA"/>
        </w:rPr>
        <w:t xml:space="preserve">veterinarstva </w:t>
      </w:r>
      <w:r w:rsidR="0083703E">
        <w:rPr>
          <w:lang w:eastAsia="bs-Latn-BA"/>
        </w:rPr>
        <w:t xml:space="preserve">od ukupno sistematizovanih  </w:t>
      </w:r>
      <w:r w:rsidR="005009C4">
        <w:rPr>
          <w:lang w:eastAsia="bs-Latn-BA"/>
        </w:rPr>
        <w:t xml:space="preserve">16. radnih mjesta,  </w:t>
      </w:r>
      <w:r w:rsidR="00072726">
        <w:rPr>
          <w:lang w:eastAsia="bs-Latn-BA"/>
        </w:rPr>
        <w:t>10</w:t>
      </w:r>
      <w:r w:rsidR="00B970C7">
        <w:rPr>
          <w:lang w:eastAsia="bs-Latn-BA"/>
        </w:rPr>
        <w:t xml:space="preserve">. radnih mjesta je popunjeno što predstavlja </w:t>
      </w:r>
      <w:r w:rsidR="00F54453">
        <w:rPr>
          <w:lang w:eastAsia="bs-Latn-BA"/>
        </w:rPr>
        <w:t>62</w:t>
      </w:r>
      <w:r w:rsidR="00342816">
        <w:rPr>
          <w:lang w:eastAsia="bs-Latn-BA"/>
        </w:rPr>
        <w:t>%</w:t>
      </w:r>
      <w:r w:rsidR="00A201CB">
        <w:rPr>
          <w:lang w:eastAsia="bs-Latn-BA"/>
        </w:rPr>
        <w:t xml:space="preserve">. </w:t>
      </w:r>
    </w:p>
    <w:p w14:paraId="7608BFAC" w14:textId="18849E51" w:rsidR="00757630" w:rsidRDefault="00A201CB" w:rsidP="00112FC0">
      <w:pPr>
        <w:rPr>
          <w:lang w:eastAsia="bs-Latn-BA"/>
        </w:rPr>
      </w:pPr>
      <w:r>
        <w:rPr>
          <w:lang w:eastAsia="bs-Latn-BA"/>
        </w:rPr>
        <w:lastRenderedPageBreak/>
        <w:t xml:space="preserve">U odjeljenju vodoprivrede od ukupno sistematizovanih 5. radnih mjesta, 3. radna mjesta su popunjena </w:t>
      </w:r>
      <w:r w:rsidR="007D62B4">
        <w:rPr>
          <w:lang w:eastAsia="bs-Latn-BA"/>
        </w:rPr>
        <w:t>što predstavlja 60%.</w:t>
      </w:r>
      <w:r w:rsidR="00F136A5">
        <w:rPr>
          <w:lang w:eastAsia="bs-Latn-BA"/>
        </w:rPr>
        <w:t xml:space="preserve"> U odjeljenju </w:t>
      </w:r>
      <w:r w:rsidR="003D5B05">
        <w:rPr>
          <w:lang w:eastAsia="bs-Latn-BA"/>
        </w:rPr>
        <w:t>šumarstva</w:t>
      </w:r>
      <w:r w:rsidR="00EC5C05">
        <w:rPr>
          <w:lang w:eastAsia="bs-Latn-BA"/>
        </w:rPr>
        <w:t xml:space="preserve"> </w:t>
      </w:r>
      <w:r w:rsidR="00F136A5">
        <w:rPr>
          <w:lang w:eastAsia="bs-Latn-BA"/>
        </w:rPr>
        <w:t>od ukupno sistematizovanih 5. radnih mjesta, 2. mjesta su popunjena što predstavlja 40%</w:t>
      </w:r>
      <w:r w:rsidR="00C17632">
        <w:rPr>
          <w:lang w:eastAsia="bs-Latn-BA"/>
        </w:rPr>
        <w:t>. U odjeljenju inspektorat od ukupno sistematizovanih 22. radna mjesta</w:t>
      </w:r>
      <w:r w:rsidR="00492D07">
        <w:rPr>
          <w:lang w:eastAsia="bs-Latn-BA"/>
        </w:rPr>
        <w:t xml:space="preserve">, 14. mjesta su popunjena odnosno </w:t>
      </w:r>
      <w:r w:rsidR="00A471F3">
        <w:rPr>
          <w:lang w:eastAsia="bs-Latn-BA"/>
        </w:rPr>
        <w:t xml:space="preserve">63%. U službi </w:t>
      </w:r>
      <w:r w:rsidR="002057BB">
        <w:rPr>
          <w:lang w:eastAsia="bs-Latn-BA"/>
        </w:rPr>
        <w:t>za ekonomsko finansijske poslove</w:t>
      </w:r>
      <w:r w:rsidR="00926828">
        <w:rPr>
          <w:lang w:eastAsia="bs-Latn-BA"/>
        </w:rPr>
        <w:t xml:space="preserve"> sistematizovano su 4. radna mjesta od čega je popunjeno 3. radna mjesta</w:t>
      </w:r>
      <w:r w:rsidR="00757630">
        <w:rPr>
          <w:lang w:eastAsia="bs-Latn-BA"/>
        </w:rPr>
        <w:t xml:space="preserve"> odnosno 75%.</w:t>
      </w:r>
    </w:p>
    <w:p w14:paraId="2DE19170" w14:textId="65B71C5E" w:rsidR="00531D8F" w:rsidRDefault="00ED6EAF" w:rsidP="00112FC0">
      <w:pPr>
        <w:rPr>
          <w:lang w:eastAsia="bs-Latn-BA"/>
        </w:rPr>
      </w:pPr>
      <w:r>
        <w:rPr>
          <w:lang w:eastAsia="bs-Latn-BA"/>
        </w:rPr>
        <w:t xml:space="preserve">Samostalne pozicije /radna mjesta su: sekretar </w:t>
      </w:r>
      <w:r w:rsidR="006C2AE4">
        <w:rPr>
          <w:lang w:eastAsia="bs-Latn-BA"/>
        </w:rPr>
        <w:t xml:space="preserve">ministarstva, tehnički sekretar, </w:t>
      </w:r>
      <w:r w:rsidR="00C409AC">
        <w:rPr>
          <w:lang w:eastAsia="bs-Latn-BA"/>
        </w:rPr>
        <w:t xml:space="preserve">viši referent </w:t>
      </w:r>
      <w:r w:rsidR="00FA67E3">
        <w:rPr>
          <w:lang w:eastAsia="bs-Latn-BA"/>
        </w:rPr>
        <w:t>za automatsku obradu podataka i vozač ministarstva</w:t>
      </w:r>
      <w:r w:rsidR="00B1672E">
        <w:rPr>
          <w:lang w:eastAsia="bs-Latn-BA"/>
        </w:rPr>
        <w:t>, te su iste i popunjene.</w:t>
      </w:r>
      <w:r w:rsidR="00FA67E3">
        <w:rPr>
          <w:lang w:eastAsia="bs-Latn-BA"/>
        </w:rPr>
        <w:t xml:space="preserve"> </w:t>
      </w:r>
      <w:r w:rsidR="00926828">
        <w:rPr>
          <w:lang w:eastAsia="bs-Latn-BA"/>
        </w:rPr>
        <w:t xml:space="preserve"> </w:t>
      </w:r>
    </w:p>
    <w:p w14:paraId="42F9333C" w14:textId="297665D6" w:rsidR="00112FC0" w:rsidRDefault="00A94AAA" w:rsidP="00112FC0">
      <w:pPr>
        <w:rPr>
          <w:color w:val="000000"/>
          <w:lang w:eastAsia="hr-HR"/>
        </w:rPr>
      </w:pPr>
      <w:r>
        <w:rPr>
          <w:color w:val="000000"/>
          <w:lang w:eastAsia="hr-HR"/>
        </w:rPr>
        <w:t xml:space="preserve">Pored </w:t>
      </w:r>
      <w:r w:rsidR="007B797E">
        <w:rPr>
          <w:color w:val="000000"/>
          <w:lang w:eastAsia="hr-HR"/>
        </w:rPr>
        <w:t xml:space="preserve">nedovoljnog broja popunjenih radnih mjesta u skladu sa sistematizacijom, </w:t>
      </w:r>
      <w:r w:rsidR="00861AE7">
        <w:rPr>
          <w:color w:val="000000"/>
          <w:lang w:eastAsia="hr-HR"/>
        </w:rPr>
        <w:t>jedna od</w:t>
      </w:r>
      <w:r w:rsidR="006542C4" w:rsidRPr="00645D9B">
        <w:rPr>
          <w:color w:val="000000"/>
          <w:lang w:eastAsia="hr-HR"/>
        </w:rPr>
        <w:t xml:space="preserve"> prepreka je</w:t>
      </w:r>
      <w:r w:rsidR="00861AE7">
        <w:rPr>
          <w:color w:val="000000"/>
          <w:lang w:eastAsia="hr-HR"/>
        </w:rPr>
        <w:t xml:space="preserve"> i</w:t>
      </w:r>
      <w:r w:rsidR="006542C4" w:rsidRPr="00645D9B">
        <w:rPr>
          <w:color w:val="000000"/>
          <w:lang w:eastAsia="hr-HR"/>
        </w:rPr>
        <w:t xml:space="preserve"> neusaglašenost osnovnih funkcija</w:t>
      </w:r>
      <w:r w:rsidR="00861AE7">
        <w:rPr>
          <w:color w:val="000000"/>
          <w:lang w:eastAsia="hr-HR"/>
        </w:rPr>
        <w:t>,</w:t>
      </w:r>
      <w:r w:rsidR="006542C4" w:rsidRPr="00645D9B">
        <w:rPr>
          <w:color w:val="000000"/>
          <w:lang w:eastAsia="hr-HR"/>
        </w:rPr>
        <w:t xml:space="preserve"> te provedbeno </w:t>
      </w:r>
      <w:r w:rsidR="00563C40" w:rsidRPr="00645D9B">
        <w:rPr>
          <w:color w:val="000000"/>
          <w:lang w:eastAsia="hr-HR"/>
        </w:rPr>
        <w:t>gledajući</w:t>
      </w:r>
      <w:r w:rsidR="006542C4" w:rsidRPr="00645D9B">
        <w:rPr>
          <w:color w:val="000000"/>
          <w:lang w:eastAsia="hr-HR"/>
        </w:rPr>
        <w:t xml:space="preserve"> </w:t>
      </w:r>
      <w:r w:rsidR="00563C40" w:rsidRPr="00645D9B">
        <w:rPr>
          <w:color w:val="000000"/>
          <w:lang w:eastAsia="hr-HR"/>
        </w:rPr>
        <w:t>nedefiniranost</w:t>
      </w:r>
      <w:r w:rsidR="006542C4" w:rsidRPr="00645D9B">
        <w:rPr>
          <w:color w:val="000000"/>
          <w:lang w:eastAsia="hr-HR"/>
        </w:rPr>
        <w:t xml:space="preserve"> hodograma aktivnosti i mapa procesa</w:t>
      </w:r>
      <w:r w:rsidR="00861AE7">
        <w:rPr>
          <w:color w:val="000000"/>
          <w:lang w:eastAsia="hr-HR"/>
        </w:rPr>
        <w:t>,</w:t>
      </w:r>
      <w:r w:rsidR="006542C4" w:rsidRPr="00645D9B">
        <w:rPr>
          <w:color w:val="000000"/>
          <w:lang w:eastAsia="hr-HR"/>
        </w:rPr>
        <w:t xml:space="preserve">  što rezultira često zastoj u postupku i učinku. Iz tog razloga nužno je pristupiti daljoj fazi unapređenja ukupnog sistema izgradnjom i </w:t>
      </w:r>
      <w:r w:rsidR="00A35BFE" w:rsidRPr="00645D9B">
        <w:rPr>
          <w:color w:val="000000"/>
          <w:lang w:eastAsia="hr-HR"/>
        </w:rPr>
        <w:t>implementacijom</w:t>
      </w:r>
      <w:r w:rsidR="006542C4" w:rsidRPr="00645D9B">
        <w:rPr>
          <w:color w:val="000000"/>
          <w:lang w:eastAsia="hr-HR"/>
        </w:rPr>
        <w:t xml:space="preserve"> sistema FUK</w:t>
      </w:r>
      <w:r w:rsidR="00563C40" w:rsidRPr="00645D9B">
        <w:rPr>
          <w:color w:val="000000"/>
          <w:lang w:eastAsia="hr-HR"/>
        </w:rPr>
        <w:t>-a</w:t>
      </w:r>
      <w:r w:rsidR="00A35BFE" w:rsidRPr="00645D9B">
        <w:rPr>
          <w:color w:val="000000"/>
          <w:lang w:eastAsia="hr-HR"/>
        </w:rPr>
        <w:t>.</w:t>
      </w:r>
    </w:p>
    <w:p w14:paraId="681FD5BD" w14:textId="77777777" w:rsidR="00806531" w:rsidRPr="00645D9B" w:rsidRDefault="00806531" w:rsidP="00112FC0">
      <w:pPr>
        <w:rPr>
          <w:color w:val="000000"/>
          <w:lang w:eastAsia="hr-HR"/>
        </w:rPr>
      </w:pPr>
    </w:p>
    <w:p w14:paraId="587B0DFE" w14:textId="25BF297A" w:rsidR="00E42C54" w:rsidRPr="00645D9B" w:rsidRDefault="00E42C54" w:rsidP="00F830BE">
      <w:pPr>
        <w:numPr>
          <w:ilvl w:val="0"/>
          <w:numId w:val="10"/>
        </w:numPr>
        <w:spacing w:before="240" w:after="240"/>
        <w:ind w:left="714" w:hanging="357"/>
        <w:rPr>
          <w:b/>
          <w:color w:val="000000"/>
        </w:rPr>
      </w:pPr>
      <w:r w:rsidRPr="00645D9B">
        <w:rPr>
          <w:b/>
          <w:color w:val="000000"/>
        </w:rPr>
        <w:t>Mogući problemi i rizici za realizaciju trogodišnjeg plana rada</w:t>
      </w:r>
    </w:p>
    <w:p w14:paraId="31A6EF55" w14:textId="508E0D6B" w:rsidR="00241B70" w:rsidRPr="00645D9B" w:rsidRDefault="00241B70" w:rsidP="00ED2155">
      <w:pPr>
        <w:spacing w:before="240" w:after="240"/>
        <w:rPr>
          <w:b/>
          <w:color w:val="000000"/>
        </w:rPr>
      </w:pPr>
      <w:r w:rsidRPr="00645D9B">
        <w:rPr>
          <w:bCs/>
          <w:color w:val="000000"/>
        </w:rPr>
        <w:t>Prezentirani trogodišnji plan rada za period 202</w:t>
      </w:r>
      <w:r w:rsidR="00CC30F5">
        <w:rPr>
          <w:bCs/>
          <w:color w:val="000000"/>
        </w:rPr>
        <w:t>7</w:t>
      </w:r>
      <w:r w:rsidR="00563C40" w:rsidRPr="00645D9B">
        <w:rPr>
          <w:bCs/>
          <w:color w:val="000000"/>
        </w:rPr>
        <w:t>.</w:t>
      </w:r>
      <w:r w:rsidRPr="00645D9B">
        <w:rPr>
          <w:bCs/>
          <w:color w:val="000000"/>
        </w:rPr>
        <w:t xml:space="preserve"> do 202</w:t>
      </w:r>
      <w:r w:rsidR="00CC30F5">
        <w:rPr>
          <w:bCs/>
          <w:color w:val="000000"/>
        </w:rPr>
        <w:t>9</w:t>
      </w:r>
      <w:r w:rsidR="00563C40" w:rsidRPr="00645D9B">
        <w:rPr>
          <w:bCs/>
          <w:color w:val="000000"/>
        </w:rPr>
        <w:t>.</w:t>
      </w:r>
      <w:r w:rsidRPr="00645D9B">
        <w:rPr>
          <w:bCs/>
          <w:color w:val="000000"/>
        </w:rPr>
        <w:t xml:space="preserve"> godine usuglašen je sa DOB 1 za period 202</w:t>
      </w:r>
      <w:r w:rsidR="00CC30F5">
        <w:rPr>
          <w:bCs/>
          <w:color w:val="000000"/>
        </w:rPr>
        <w:t>7</w:t>
      </w:r>
      <w:r w:rsidR="00645D9B">
        <w:rPr>
          <w:bCs/>
          <w:color w:val="000000"/>
        </w:rPr>
        <w:t>.</w:t>
      </w:r>
      <w:r w:rsidRPr="00645D9B">
        <w:rPr>
          <w:bCs/>
          <w:color w:val="000000"/>
        </w:rPr>
        <w:t xml:space="preserve"> do 202</w:t>
      </w:r>
      <w:r w:rsidR="00CC30F5">
        <w:rPr>
          <w:bCs/>
          <w:color w:val="000000"/>
        </w:rPr>
        <w:t>9</w:t>
      </w:r>
      <w:r w:rsidR="00645D9B">
        <w:rPr>
          <w:bCs/>
          <w:color w:val="000000"/>
        </w:rPr>
        <w:t>.</w:t>
      </w:r>
      <w:r w:rsidRPr="00645D9B">
        <w:rPr>
          <w:bCs/>
          <w:color w:val="000000"/>
        </w:rPr>
        <w:t xml:space="preserve"> i kao takav može služiti kao osnov za godišnje planiranje</w:t>
      </w:r>
      <w:r w:rsidR="003A5FA3" w:rsidRPr="00645D9B">
        <w:rPr>
          <w:b/>
          <w:color w:val="000000"/>
        </w:rPr>
        <w:t>.</w:t>
      </w:r>
      <w:r w:rsidR="00BE709F" w:rsidRPr="00645D9B">
        <w:rPr>
          <w:b/>
          <w:color w:val="000000"/>
        </w:rPr>
        <w:t xml:space="preserve"> </w:t>
      </w:r>
      <w:r w:rsidR="00BE709F" w:rsidRPr="00645D9B">
        <w:rPr>
          <w:bCs/>
          <w:color w:val="000000"/>
        </w:rPr>
        <w:t xml:space="preserve">Iznos </w:t>
      </w:r>
      <w:r w:rsidR="00645D9B" w:rsidRPr="00645D9B">
        <w:rPr>
          <w:bCs/>
          <w:color w:val="000000"/>
        </w:rPr>
        <w:t>sredstava</w:t>
      </w:r>
      <w:r w:rsidR="00BE709F" w:rsidRPr="00645D9B">
        <w:rPr>
          <w:bCs/>
          <w:color w:val="000000"/>
        </w:rPr>
        <w:t xml:space="preserve"> iskazan za rad  </w:t>
      </w:r>
      <w:r w:rsidR="00645D9B" w:rsidRPr="00645D9B">
        <w:rPr>
          <w:bCs/>
          <w:color w:val="000000"/>
        </w:rPr>
        <w:t>Ministarstva</w:t>
      </w:r>
      <w:r w:rsidR="00BE709F" w:rsidRPr="00645D9B">
        <w:rPr>
          <w:bCs/>
          <w:color w:val="000000"/>
        </w:rPr>
        <w:t xml:space="preserve"> je posebno iskazan</w:t>
      </w:r>
      <w:r w:rsidR="00645D9B">
        <w:rPr>
          <w:bCs/>
          <w:color w:val="000000"/>
        </w:rPr>
        <w:t>,</w:t>
      </w:r>
      <w:r w:rsidR="00BE709F" w:rsidRPr="00645D9B">
        <w:rPr>
          <w:b/>
          <w:color w:val="000000"/>
        </w:rPr>
        <w:t xml:space="preserve">  </w:t>
      </w:r>
      <w:r w:rsidR="00BE709F" w:rsidRPr="00645D9B">
        <w:rPr>
          <w:bCs/>
          <w:color w:val="000000"/>
        </w:rPr>
        <w:t xml:space="preserve">a iznos sredstava za realizaciju </w:t>
      </w:r>
      <w:r w:rsidR="00645D9B" w:rsidRPr="00645D9B">
        <w:rPr>
          <w:bCs/>
          <w:color w:val="000000"/>
        </w:rPr>
        <w:t>ciljeva</w:t>
      </w:r>
      <w:r w:rsidR="00BE709F" w:rsidRPr="00645D9B">
        <w:rPr>
          <w:bCs/>
          <w:color w:val="000000"/>
        </w:rPr>
        <w:t xml:space="preserve"> posebno akumulativno su sadržani u DOB 1</w:t>
      </w:r>
      <w:r w:rsidR="00645D9B">
        <w:rPr>
          <w:bCs/>
          <w:color w:val="000000"/>
        </w:rPr>
        <w:t>.</w:t>
      </w:r>
    </w:p>
    <w:p w14:paraId="72B94678" w14:textId="0C9B7F36" w:rsidR="00D02310" w:rsidRDefault="00112FC0" w:rsidP="00112FC0">
      <w:pPr>
        <w:rPr>
          <w:color w:val="000000"/>
        </w:rPr>
      </w:pPr>
      <w:r w:rsidRPr="00645D9B">
        <w:t>Mogući problemi i rizici su najčešće v</w:t>
      </w:r>
      <w:r w:rsidR="0028278B" w:rsidRPr="00645D9B">
        <w:t>iša sila</w:t>
      </w:r>
      <w:r w:rsidRPr="00645D9B">
        <w:t>, k</w:t>
      </w:r>
      <w:r w:rsidR="0028278B" w:rsidRPr="00645D9B">
        <w:t xml:space="preserve">ao što </w:t>
      </w:r>
      <w:r w:rsidRPr="00645D9B">
        <w:t xml:space="preserve">je </w:t>
      </w:r>
      <w:r w:rsidR="0028278B" w:rsidRPr="00645D9B">
        <w:t xml:space="preserve">trenutna </w:t>
      </w:r>
      <w:r w:rsidRPr="00645D9B">
        <w:t xml:space="preserve">globalna </w:t>
      </w:r>
      <w:r w:rsidR="0028278B" w:rsidRPr="00645D9B">
        <w:t xml:space="preserve">situacija </w:t>
      </w:r>
      <w:r w:rsidRPr="00645D9B">
        <w:t xml:space="preserve">koja </w:t>
      </w:r>
      <w:r w:rsidR="0028278B" w:rsidRPr="00645D9B">
        <w:t>jasno pokazuje</w:t>
      </w:r>
      <w:r w:rsidRPr="00645D9B">
        <w:t xml:space="preserve"> da</w:t>
      </w:r>
      <w:r w:rsidR="0028278B" w:rsidRPr="00645D9B">
        <w:t xml:space="preserve"> ova vrsta rizika može negativno utjecati na provedbu aktivnosti</w:t>
      </w:r>
      <w:r w:rsidRPr="00645D9B">
        <w:t>. Također, dodatni rizici su</w:t>
      </w:r>
      <w:r w:rsidR="0028278B" w:rsidRPr="00645D9B" w:rsidDel="0028278B">
        <w:rPr>
          <w:lang w:eastAsia="bs-Latn-BA"/>
        </w:rPr>
        <w:t xml:space="preserve"> </w:t>
      </w:r>
      <w:r w:rsidRPr="00645D9B">
        <w:rPr>
          <w:lang w:eastAsia="bs-Latn-BA"/>
        </w:rPr>
        <w:t>kl</w:t>
      </w:r>
      <w:r w:rsidR="00275B64" w:rsidRPr="00645D9B">
        <w:rPr>
          <w:lang w:eastAsia="bs-Latn-BA"/>
        </w:rPr>
        <w:t>imatske promjene suša, poplave, klizišta, erozij</w:t>
      </w:r>
      <w:r w:rsidR="00D02310" w:rsidRPr="00645D9B">
        <w:rPr>
          <w:lang w:eastAsia="bs-Latn-BA"/>
        </w:rPr>
        <w:t>e</w:t>
      </w:r>
      <w:r w:rsidRPr="00645D9B">
        <w:rPr>
          <w:lang w:eastAsia="bs-Latn-BA"/>
        </w:rPr>
        <w:t>, kao i m</w:t>
      </w:r>
      <w:r w:rsidR="00D02310" w:rsidRPr="00645D9B">
        <w:rPr>
          <w:color w:val="000000"/>
        </w:rPr>
        <w:t>oguće elementarne nepogode (zemljotresi, poplave,</w:t>
      </w:r>
      <w:r w:rsidR="00E13314" w:rsidRPr="00645D9B">
        <w:rPr>
          <w:color w:val="000000"/>
        </w:rPr>
        <w:t xml:space="preserve"> suše,</w:t>
      </w:r>
      <w:r w:rsidR="00D02310" w:rsidRPr="00645D9B">
        <w:rPr>
          <w:color w:val="000000"/>
        </w:rPr>
        <w:t xml:space="preserve"> klizišta i erozija tla) </w:t>
      </w:r>
      <w:r w:rsidRPr="00645D9B">
        <w:rPr>
          <w:color w:val="000000"/>
        </w:rPr>
        <w:t>koje</w:t>
      </w:r>
      <w:r w:rsidR="00D02310" w:rsidRPr="00645D9B">
        <w:rPr>
          <w:color w:val="000000"/>
        </w:rPr>
        <w:t xml:space="preserve"> mogu direktno uticati na razvojni potencijal Kantona, a samim tim i na smanjen priliv sredstava u </w:t>
      </w:r>
      <w:r w:rsidR="00EC5C05">
        <w:rPr>
          <w:color w:val="000000"/>
        </w:rPr>
        <w:t>B</w:t>
      </w:r>
      <w:r w:rsidR="00D02310" w:rsidRPr="00645D9B">
        <w:rPr>
          <w:color w:val="000000"/>
        </w:rPr>
        <w:t>udžet</w:t>
      </w:r>
      <w:r w:rsidR="00EC5C05">
        <w:rPr>
          <w:color w:val="000000"/>
        </w:rPr>
        <w:t>u</w:t>
      </w:r>
      <w:r w:rsidR="00D02310" w:rsidRPr="00645D9B">
        <w:rPr>
          <w:color w:val="000000"/>
        </w:rPr>
        <w:t xml:space="preserve"> </w:t>
      </w:r>
      <w:r w:rsidR="00EC5C05">
        <w:rPr>
          <w:color w:val="000000"/>
        </w:rPr>
        <w:t>K</w:t>
      </w:r>
      <w:r w:rsidR="00D02310" w:rsidRPr="00645D9B">
        <w:rPr>
          <w:color w:val="000000"/>
        </w:rPr>
        <w:t>antona</w:t>
      </w:r>
      <w:r w:rsidRPr="00645D9B">
        <w:rPr>
          <w:color w:val="000000"/>
        </w:rPr>
        <w:t>.</w:t>
      </w:r>
    </w:p>
    <w:p w14:paraId="7C015BBB" w14:textId="77777777" w:rsidR="00EC5C05" w:rsidRPr="00645D9B" w:rsidRDefault="00EC5C05" w:rsidP="00112FC0">
      <w:pPr>
        <w:rPr>
          <w:lang w:eastAsia="hr-HR"/>
        </w:rPr>
      </w:pPr>
    </w:p>
    <w:bookmarkEnd w:id="1"/>
    <w:p w14:paraId="447B3B53" w14:textId="77777777" w:rsidR="000A74F2" w:rsidRPr="00645D9B" w:rsidRDefault="000A74F2" w:rsidP="005F23F9">
      <w:pPr>
        <w:spacing w:before="120" w:after="120"/>
        <w:rPr>
          <w:b/>
          <w:sz w:val="28"/>
          <w:szCs w:val="28"/>
        </w:rPr>
        <w:sectPr w:rsidR="000A74F2" w:rsidRPr="00645D9B" w:rsidSect="000A74F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29B61D1" w14:textId="484D9DA5" w:rsidR="005F23F9" w:rsidRPr="00645D9B" w:rsidRDefault="005F23F9" w:rsidP="005F23F9">
      <w:pPr>
        <w:spacing w:before="120" w:after="120"/>
        <w:rPr>
          <w:b/>
        </w:rPr>
      </w:pPr>
      <w:r w:rsidRPr="00645D9B">
        <w:rPr>
          <w:b/>
        </w:rPr>
        <w:lastRenderedPageBreak/>
        <w:t xml:space="preserve">A. </w:t>
      </w:r>
      <w:r w:rsidR="00C70068" w:rsidRPr="00645D9B">
        <w:rPr>
          <w:b/>
        </w:rPr>
        <w:t>STRATEŠKI CILJ 1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3"/>
        <w:gridCol w:w="1687"/>
        <w:gridCol w:w="1825"/>
        <w:gridCol w:w="1122"/>
        <w:gridCol w:w="1125"/>
        <w:gridCol w:w="1100"/>
      </w:tblGrid>
      <w:tr w:rsidR="005F23F9" w:rsidRPr="00645D9B" w14:paraId="36E1DA26" w14:textId="77777777" w:rsidTr="00777DB6">
        <w:trPr>
          <w:trHeight w:val="20"/>
        </w:trPr>
        <w:tc>
          <w:tcPr>
            <w:tcW w:w="254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5D00" w14:textId="77777777" w:rsidR="005F23F9" w:rsidRPr="00645D9B" w:rsidRDefault="005F23F9" w:rsidP="00BE704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870AD2D" w14:textId="77777777" w:rsidR="005F23F9" w:rsidRPr="00645D9B" w:rsidRDefault="005F23F9" w:rsidP="00BE7046">
            <w:pPr>
              <w:jc w:val="center"/>
              <w:rPr>
                <w:bCs/>
                <w:sz w:val="17"/>
                <w:szCs w:val="17"/>
                <w:vertAlign w:val="superscript"/>
              </w:rPr>
            </w:pPr>
            <w:r w:rsidRPr="00645D9B">
              <w:rPr>
                <w:b/>
                <w:bCs/>
                <w:sz w:val="17"/>
                <w:szCs w:val="17"/>
              </w:rPr>
              <w:t>Naziv glavnog programa</w:t>
            </w:r>
          </w:p>
          <w:p w14:paraId="45B091EE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603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B3799" w14:textId="77777777" w:rsidR="005F23F9" w:rsidRPr="00645D9B" w:rsidRDefault="005F23F9" w:rsidP="00BE7046">
            <w:pPr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848" w:type="pct"/>
            <w:gridSpan w:val="4"/>
            <w:shd w:val="clear" w:color="auto" w:fill="D0CECE"/>
            <w:vAlign w:val="center"/>
          </w:tcPr>
          <w:p w14:paraId="71F09DC7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3777BF" w:rsidRPr="00645D9B" w14:paraId="343DAB04" w14:textId="77777777" w:rsidTr="00777DB6">
        <w:trPr>
          <w:trHeight w:val="20"/>
        </w:trPr>
        <w:tc>
          <w:tcPr>
            <w:tcW w:w="2549" w:type="pct"/>
            <w:vMerge/>
            <w:vAlign w:val="center"/>
            <w:hideMark/>
          </w:tcPr>
          <w:p w14:paraId="117AAB37" w14:textId="77777777" w:rsidR="005F23F9" w:rsidRPr="00645D9B" w:rsidRDefault="005F23F9" w:rsidP="00BE7046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14:paraId="2A07146E" w14:textId="77777777" w:rsidR="005F23F9" w:rsidRPr="00645D9B" w:rsidRDefault="005F23F9" w:rsidP="00BE7046">
            <w:pPr>
              <w:rPr>
                <w:sz w:val="17"/>
                <w:szCs w:val="17"/>
              </w:rPr>
            </w:pPr>
          </w:p>
        </w:tc>
        <w:tc>
          <w:tcPr>
            <w:tcW w:w="652" w:type="pct"/>
            <w:shd w:val="clear" w:color="auto" w:fill="D0CECE"/>
            <w:vAlign w:val="center"/>
          </w:tcPr>
          <w:p w14:paraId="6CA78352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401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C5F1" w14:textId="1B9FC8CC" w:rsidR="005F23F9" w:rsidRPr="00645D9B" w:rsidRDefault="00367031" w:rsidP="00BE704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1A14ED">
              <w:rPr>
                <w:sz w:val="17"/>
                <w:szCs w:val="17"/>
              </w:rPr>
              <w:t>7</w:t>
            </w:r>
          </w:p>
        </w:tc>
        <w:tc>
          <w:tcPr>
            <w:tcW w:w="402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90C8" w14:textId="45CADE70" w:rsidR="005F23F9" w:rsidRPr="00645D9B" w:rsidRDefault="00367031" w:rsidP="00BE704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1A14ED">
              <w:rPr>
                <w:sz w:val="17"/>
                <w:szCs w:val="17"/>
              </w:rPr>
              <w:t>8</w:t>
            </w:r>
          </w:p>
        </w:tc>
        <w:tc>
          <w:tcPr>
            <w:tcW w:w="39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2797" w14:textId="116F5A14" w:rsidR="005F23F9" w:rsidRPr="00645D9B" w:rsidRDefault="00367031" w:rsidP="00BE704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1A14ED">
              <w:rPr>
                <w:sz w:val="17"/>
                <w:szCs w:val="17"/>
              </w:rPr>
              <w:t>9</w:t>
            </w:r>
          </w:p>
        </w:tc>
      </w:tr>
      <w:tr w:rsidR="003777BF" w:rsidRPr="00645D9B" w14:paraId="5579A88C" w14:textId="77777777" w:rsidTr="00777DB6">
        <w:trPr>
          <w:trHeight w:val="237"/>
        </w:trPr>
        <w:tc>
          <w:tcPr>
            <w:tcW w:w="25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8627" w14:textId="69B2FE44" w:rsidR="005F23F9" w:rsidRPr="00645D9B" w:rsidRDefault="00A7307F" w:rsidP="00777DB6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POTICATI ODRŽIV EKONOMSKI RAZVOJ PO</w:t>
            </w:r>
            <w:r w:rsidR="002117B5" w:rsidRPr="00645D9B">
              <w:rPr>
                <w:b/>
                <w:bCs/>
                <w:sz w:val="17"/>
                <w:szCs w:val="17"/>
              </w:rPr>
              <w:t>L</w:t>
            </w:r>
            <w:r w:rsidRPr="00645D9B">
              <w:rPr>
                <w:b/>
                <w:bCs/>
                <w:sz w:val="17"/>
                <w:szCs w:val="17"/>
              </w:rPr>
              <w:t>JOPRIVREDE I RURALNIH PODRUČJA</w:t>
            </w:r>
          </w:p>
        </w:tc>
        <w:tc>
          <w:tcPr>
            <w:tcW w:w="6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6DDF" w14:textId="77777777" w:rsidR="005F23F9" w:rsidRPr="00645D9B" w:rsidRDefault="006827F9" w:rsidP="003777B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1101</w:t>
            </w:r>
          </w:p>
        </w:tc>
        <w:tc>
          <w:tcPr>
            <w:tcW w:w="652" w:type="pct"/>
            <w:vAlign w:val="center"/>
          </w:tcPr>
          <w:p w14:paraId="58B4C679" w14:textId="77777777" w:rsidR="005F23F9" w:rsidRPr="00645D9B" w:rsidRDefault="005F23F9" w:rsidP="00BE7046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EE38" w14:textId="639CCD4B" w:rsidR="005F23F9" w:rsidRPr="00645D9B" w:rsidRDefault="001D6BBF" w:rsidP="00BE704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8.766.000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A126" w14:textId="75FD87A4" w:rsidR="005F23F9" w:rsidRPr="00645D9B" w:rsidRDefault="00430B2C" w:rsidP="00BE704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5E7318" w:rsidRPr="00645D9B">
              <w:rPr>
                <w:sz w:val="17"/>
                <w:szCs w:val="17"/>
              </w:rPr>
              <w:t>8.76</w:t>
            </w:r>
            <w:r w:rsidR="001D6BBF" w:rsidRPr="00645D9B">
              <w:rPr>
                <w:sz w:val="17"/>
                <w:szCs w:val="17"/>
              </w:rPr>
              <w:t>9</w:t>
            </w:r>
            <w:r w:rsidR="00E12718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2198" w14:textId="11F357B9" w:rsidR="005F23F9" w:rsidRPr="00645D9B" w:rsidRDefault="001D6BBF" w:rsidP="00BE704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8</w:t>
            </w:r>
            <w:r w:rsidR="005E7318" w:rsidRPr="00645D9B">
              <w:rPr>
                <w:sz w:val="17"/>
                <w:szCs w:val="17"/>
              </w:rPr>
              <w:t>.977</w:t>
            </w:r>
            <w:r w:rsidR="00CD05F5" w:rsidRPr="00645D9B">
              <w:rPr>
                <w:sz w:val="17"/>
                <w:szCs w:val="17"/>
              </w:rPr>
              <w:t>.000</w:t>
            </w:r>
          </w:p>
        </w:tc>
      </w:tr>
      <w:tr w:rsidR="003777BF" w:rsidRPr="00645D9B" w14:paraId="5AD81706" w14:textId="77777777" w:rsidTr="00777DB6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E517" w14:textId="77777777" w:rsidR="005F23F9" w:rsidRPr="00645D9B" w:rsidRDefault="005F23F9" w:rsidP="00BE7046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8237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vAlign w:val="center"/>
          </w:tcPr>
          <w:p w14:paraId="3B68502C" w14:textId="77777777" w:rsidR="005F23F9" w:rsidRPr="00645D9B" w:rsidRDefault="005F23F9" w:rsidP="00BE7046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79CF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BB2A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003D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</w:tr>
      <w:tr w:rsidR="003777BF" w:rsidRPr="00645D9B" w14:paraId="0B49C634" w14:textId="77777777" w:rsidTr="00777DB6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2C8E" w14:textId="77777777" w:rsidR="005F23F9" w:rsidRPr="00645D9B" w:rsidRDefault="005F23F9" w:rsidP="00BE7046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023B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vAlign w:val="center"/>
          </w:tcPr>
          <w:p w14:paraId="70AC3F36" w14:textId="77777777" w:rsidR="005F23F9" w:rsidRPr="00645D9B" w:rsidRDefault="005F23F9" w:rsidP="00BE7046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FA26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5434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24E8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</w:tr>
      <w:tr w:rsidR="003777BF" w:rsidRPr="00645D9B" w14:paraId="1FDC6258" w14:textId="77777777" w:rsidTr="00777DB6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7E47" w14:textId="77777777" w:rsidR="005F23F9" w:rsidRPr="00645D9B" w:rsidRDefault="005F23F9" w:rsidP="00BE7046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24EA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</w:tcPr>
          <w:p w14:paraId="5936E48C" w14:textId="77777777" w:rsidR="005F23F9" w:rsidRPr="00645D9B" w:rsidRDefault="005F23F9" w:rsidP="003777BF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</w:t>
            </w:r>
            <w:r w:rsidR="003777BF" w:rsidRPr="00645D9B">
              <w:rPr>
                <w:b/>
                <w:bCs/>
                <w:sz w:val="17"/>
                <w:szCs w:val="17"/>
              </w:rPr>
              <w:t xml:space="preserve"> </w:t>
            </w:r>
            <w:r w:rsidRPr="00645D9B">
              <w:rPr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A9E6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AAA2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C6AB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</w:tr>
      <w:tr w:rsidR="003777BF" w:rsidRPr="00645D9B" w14:paraId="5E81F55A" w14:textId="77777777" w:rsidTr="00777DB6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83BD" w14:textId="77777777" w:rsidR="005F23F9" w:rsidRPr="00645D9B" w:rsidRDefault="005F23F9" w:rsidP="00BE7046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C53A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</w:tcPr>
          <w:p w14:paraId="6719F432" w14:textId="77777777" w:rsidR="005F23F9" w:rsidRPr="00645D9B" w:rsidRDefault="005F23F9" w:rsidP="00BE7046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0FDB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41C4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C3AF" w14:textId="77777777" w:rsidR="005F23F9" w:rsidRPr="00645D9B" w:rsidRDefault="005F23F9" w:rsidP="00BE7046">
            <w:pPr>
              <w:jc w:val="center"/>
              <w:rPr>
                <w:sz w:val="17"/>
                <w:szCs w:val="17"/>
              </w:rPr>
            </w:pPr>
          </w:p>
        </w:tc>
      </w:tr>
      <w:tr w:rsidR="00430B2C" w:rsidRPr="00645D9B" w14:paraId="2FDFBCE0" w14:textId="77777777" w:rsidTr="00777DB6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34C" w14:textId="77777777" w:rsidR="00430B2C" w:rsidRPr="00645D9B" w:rsidRDefault="00430B2C" w:rsidP="00430B2C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023" w14:textId="77777777" w:rsidR="00430B2C" w:rsidRPr="00645D9B" w:rsidRDefault="00430B2C" w:rsidP="00430B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shd w:val="clear" w:color="auto" w:fill="D9D9D9"/>
            <w:vAlign w:val="center"/>
          </w:tcPr>
          <w:p w14:paraId="3CBD5D46" w14:textId="77777777" w:rsidR="00430B2C" w:rsidRPr="00645D9B" w:rsidRDefault="00430B2C" w:rsidP="00430B2C">
            <w:pPr>
              <w:ind w:left="72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291C" w14:textId="2021E6D1" w:rsidR="00430B2C" w:rsidRPr="00645D9B" w:rsidRDefault="001D6BBF" w:rsidP="00430B2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8.766</w:t>
            </w:r>
            <w:r w:rsidR="00430B2C" w:rsidRPr="00645D9B">
              <w:rPr>
                <w:sz w:val="17"/>
                <w:szCs w:val="17"/>
              </w:rPr>
              <w:t xml:space="preserve">. </w:t>
            </w:r>
            <w:r w:rsidR="00E12718" w:rsidRPr="00645D9B">
              <w:rPr>
                <w:sz w:val="17"/>
                <w:szCs w:val="17"/>
              </w:rPr>
              <w:t>000</w:t>
            </w:r>
          </w:p>
        </w:tc>
        <w:tc>
          <w:tcPr>
            <w:tcW w:w="40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F97A" w14:textId="4621900B" w:rsidR="00430B2C" w:rsidRPr="00645D9B" w:rsidRDefault="00430B2C" w:rsidP="00430B2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5E7318" w:rsidRPr="00645D9B">
              <w:rPr>
                <w:sz w:val="17"/>
                <w:szCs w:val="17"/>
              </w:rPr>
              <w:t>8.</w:t>
            </w:r>
            <w:r w:rsidR="001A14ED">
              <w:rPr>
                <w:sz w:val="17"/>
                <w:szCs w:val="17"/>
              </w:rPr>
              <w:t>977</w:t>
            </w:r>
            <w:r w:rsidR="00E12718" w:rsidRPr="00645D9B">
              <w:rPr>
                <w:sz w:val="17"/>
                <w:szCs w:val="17"/>
              </w:rPr>
              <w:t>.000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39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A325" w14:textId="2028C1C2" w:rsidR="00430B2C" w:rsidRPr="00645D9B" w:rsidRDefault="001D6BBF" w:rsidP="00430B2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8</w:t>
            </w:r>
            <w:r w:rsidR="005E7318" w:rsidRPr="00645D9B">
              <w:rPr>
                <w:sz w:val="17"/>
                <w:szCs w:val="17"/>
              </w:rPr>
              <w:t>.977</w:t>
            </w:r>
            <w:r w:rsidR="00E12718" w:rsidRPr="00645D9B">
              <w:rPr>
                <w:sz w:val="17"/>
                <w:szCs w:val="17"/>
              </w:rPr>
              <w:t>.000</w:t>
            </w:r>
            <w:r w:rsidR="00430B2C" w:rsidRPr="00645D9B">
              <w:rPr>
                <w:sz w:val="17"/>
                <w:szCs w:val="17"/>
              </w:rPr>
              <w:t xml:space="preserve">. </w:t>
            </w:r>
          </w:p>
        </w:tc>
      </w:tr>
    </w:tbl>
    <w:p w14:paraId="4EE7FDFE" w14:textId="77777777" w:rsidR="00496BD7" w:rsidRPr="00645D9B" w:rsidRDefault="00496BD7" w:rsidP="005F23F9">
      <w:pPr>
        <w:rPr>
          <w:sz w:val="17"/>
          <w:szCs w:val="17"/>
        </w:rPr>
      </w:pPr>
    </w:p>
    <w:p w14:paraId="6CD833F6" w14:textId="77777777" w:rsidR="00996007" w:rsidRPr="00645D9B" w:rsidRDefault="00996007" w:rsidP="005F23F9">
      <w:pPr>
        <w:rPr>
          <w:sz w:val="17"/>
          <w:szCs w:val="17"/>
        </w:rPr>
      </w:pPr>
    </w:p>
    <w:p w14:paraId="43330219" w14:textId="16E444FD" w:rsidR="00010D9B" w:rsidRPr="00645D9B" w:rsidRDefault="005F23F9" w:rsidP="005F23F9">
      <w:pPr>
        <w:spacing w:after="120"/>
        <w:rPr>
          <w:b/>
        </w:rPr>
      </w:pPr>
      <w:r w:rsidRPr="00645D9B">
        <w:rPr>
          <w:b/>
        </w:rPr>
        <w:t>A1. Programi (mjere) za implementaciju glavnog programa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1000"/>
        <w:gridCol w:w="3757"/>
        <w:gridCol w:w="1671"/>
        <w:gridCol w:w="1671"/>
        <w:gridCol w:w="1671"/>
        <w:gridCol w:w="1679"/>
      </w:tblGrid>
      <w:tr w:rsidR="00777DB6" w:rsidRPr="00645D9B" w14:paraId="654BADC1" w14:textId="77777777" w:rsidTr="00783219">
        <w:trPr>
          <w:trHeight w:val="284"/>
          <w:jc w:val="center"/>
        </w:trPr>
        <w:tc>
          <w:tcPr>
            <w:tcW w:w="86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44827" w14:textId="77777777" w:rsidR="005F23F9" w:rsidRPr="00645D9B" w:rsidRDefault="005F23F9" w:rsidP="00777DB6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Naziv programa (mjere) </w:t>
            </w:r>
          </w:p>
          <w:p w14:paraId="46944803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29FAE9F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8575D8B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29F301F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76EBDCB" w14:textId="5047A0C4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1.1-podržavati održiv dohodak i otpornost poljoprivrednih gazdinstava</w:t>
            </w:r>
          </w:p>
          <w:p w14:paraId="6118FC37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62E7DDB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43A0391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DE427C9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86B47C3" w14:textId="70A7BBFF" w:rsidR="00783219" w:rsidRPr="00645D9B" w:rsidRDefault="00783219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1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4DEA" w14:textId="77777777" w:rsidR="00783219" w:rsidRPr="00645D9B" w:rsidRDefault="00783219" w:rsidP="00783219">
            <w:pPr>
              <w:rPr>
                <w:b/>
                <w:bCs/>
                <w:sz w:val="17"/>
                <w:szCs w:val="17"/>
              </w:rPr>
            </w:pPr>
          </w:p>
          <w:p w14:paraId="11AF0889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AC6BC75" w14:textId="77777777" w:rsidR="00783219" w:rsidRPr="00645D9B" w:rsidRDefault="00783219" w:rsidP="00783219">
            <w:pPr>
              <w:rPr>
                <w:b/>
                <w:bCs/>
                <w:sz w:val="17"/>
                <w:szCs w:val="17"/>
              </w:rPr>
            </w:pPr>
          </w:p>
          <w:p w14:paraId="5906EBCC" w14:textId="674149FF" w:rsidR="00783219" w:rsidRPr="00645D9B" w:rsidRDefault="005F23F9" w:rsidP="005D41CE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Šifra progr</w:t>
            </w:r>
          </w:p>
          <w:p w14:paraId="45D47AC6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FF3013D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4DC0300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5AC7B21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24C27DB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D233EB0" w14:textId="77777777" w:rsidR="00783219" w:rsidRPr="00645D9B" w:rsidRDefault="00783219" w:rsidP="00783219">
            <w:pPr>
              <w:rPr>
                <w:b/>
                <w:bCs/>
                <w:sz w:val="17"/>
                <w:szCs w:val="17"/>
              </w:rPr>
            </w:pPr>
          </w:p>
          <w:p w14:paraId="4418329B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5343C48" w14:textId="4B54E4DF" w:rsidR="00783219" w:rsidRPr="00645D9B" w:rsidRDefault="002961CD" w:rsidP="00777DB6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1101</w:t>
            </w:r>
          </w:p>
          <w:p w14:paraId="55381719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4675867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0B10E40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6D45B8DB" w14:textId="77777777" w:rsidR="00783219" w:rsidRPr="00645D9B" w:rsidRDefault="00783219" w:rsidP="00777DB6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6ACD6A3" w14:textId="537C93FA" w:rsidR="005F23F9" w:rsidRPr="00645D9B" w:rsidRDefault="005F23F9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  </w:t>
            </w:r>
          </w:p>
        </w:tc>
        <w:tc>
          <w:tcPr>
            <w:tcW w:w="1356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15F0" w14:textId="77777777" w:rsidR="005F23F9" w:rsidRPr="00645D9B" w:rsidRDefault="005F23F9" w:rsidP="00777DB6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Indikatori </w:t>
            </w:r>
          </w:p>
          <w:p w14:paraId="51F177F2" w14:textId="77777777" w:rsidR="005F23F9" w:rsidRPr="00645D9B" w:rsidRDefault="005F23F9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5E00" w14:textId="77777777" w:rsidR="005F23F9" w:rsidRPr="00645D9B" w:rsidRDefault="005F23F9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812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ECBC" w14:textId="77777777" w:rsidR="005F23F9" w:rsidRPr="00645D9B" w:rsidRDefault="005F23F9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777DB6" w:rsidRPr="00645D9B" w14:paraId="66F43B6D" w14:textId="77777777" w:rsidTr="00783219">
        <w:trPr>
          <w:trHeight w:val="284"/>
          <w:jc w:val="center"/>
        </w:trPr>
        <w:tc>
          <w:tcPr>
            <w:tcW w:w="868" w:type="pct"/>
            <w:vMerge/>
            <w:vAlign w:val="center"/>
            <w:hideMark/>
          </w:tcPr>
          <w:p w14:paraId="2355AD91" w14:textId="77777777" w:rsidR="005F23F9" w:rsidRPr="00645D9B" w:rsidRDefault="005F23F9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8F04F18" w14:textId="77777777" w:rsidR="005F23F9" w:rsidRPr="00645D9B" w:rsidRDefault="005F23F9" w:rsidP="00777DB6">
            <w:pPr>
              <w:rPr>
                <w:sz w:val="17"/>
                <w:szCs w:val="17"/>
              </w:rPr>
            </w:pPr>
          </w:p>
        </w:tc>
        <w:tc>
          <w:tcPr>
            <w:tcW w:w="1356" w:type="pct"/>
            <w:vMerge/>
            <w:vAlign w:val="center"/>
            <w:hideMark/>
          </w:tcPr>
          <w:p w14:paraId="26172722" w14:textId="77777777" w:rsidR="005F23F9" w:rsidRPr="00645D9B" w:rsidRDefault="005F23F9" w:rsidP="00777DB6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14:paraId="61450DE7" w14:textId="77777777" w:rsidR="005F23F9" w:rsidRPr="00645D9B" w:rsidRDefault="005F23F9" w:rsidP="00777DB6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4CDB" w14:textId="0272F391" w:rsidR="005F23F9" w:rsidRPr="00645D9B" w:rsidRDefault="0036703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5D3EDB">
              <w:rPr>
                <w:sz w:val="17"/>
                <w:szCs w:val="17"/>
              </w:rPr>
              <w:t>7</w:t>
            </w:r>
          </w:p>
        </w:tc>
        <w:tc>
          <w:tcPr>
            <w:tcW w:w="60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43A7" w14:textId="2B147962" w:rsidR="005F23F9" w:rsidRPr="00645D9B" w:rsidRDefault="0036703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5D3EDB">
              <w:rPr>
                <w:sz w:val="17"/>
                <w:szCs w:val="17"/>
              </w:rPr>
              <w:t>8</w:t>
            </w:r>
          </w:p>
        </w:tc>
        <w:tc>
          <w:tcPr>
            <w:tcW w:w="606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2C31" w14:textId="6623CE26" w:rsidR="005F23F9" w:rsidRPr="00645D9B" w:rsidRDefault="0036703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</w:t>
            </w:r>
            <w:r w:rsidR="005D3EDB">
              <w:rPr>
                <w:sz w:val="17"/>
                <w:szCs w:val="17"/>
              </w:rPr>
              <w:t>29</w:t>
            </w:r>
          </w:p>
        </w:tc>
      </w:tr>
      <w:tr w:rsidR="00777DB6" w:rsidRPr="00645D9B" w14:paraId="2BDC7C20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BA0D" w14:textId="77777777" w:rsidR="00010D9B" w:rsidRPr="00645D9B" w:rsidRDefault="00010D9B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5A97" w14:textId="77777777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32D7" w14:textId="29AF7CF4" w:rsidR="00010D9B" w:rsidRPr="00645D9B" w:rsidRDefault="002961CD" w:rsidP="00777DB6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Poticaji u realizaciji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2FBB" w14:textId="7C2F091F" w:rsidR="00010D9B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en-US"/>
              </w:rPr>
              <w:t>3</w:t>
            </w:r>
            <w:r w:rsidR="002961CD" w:rsidRPr="00645D9B">
              <w:rPr>
                <w:sz w:val="17"/>
                <w:szCs w:val="17"/>
                <w:lang w:bidi="en-US"/>
              </w:rPr>
              <w:t>.</w:t>
            </w:r>
            <w:r>
              <w:rPr>
                <w:sz w:val="17"/>
                <w:szCs w:val="17"/>
                <w:lang w:bidi="en-US"/>
              </w:rPr>
              <w:t>60</w:t>
            </w:r>
            <w:r w:rsidR="002961CD" w:rsidRPr="00645D9B">
              <w:rPr>
                <w:sz w:val="17"/>
                <w:szCs w:val="17"/>
                <w:lang w:bidi="en-US"/>
              </w:rPr>
              <w:t>0.000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F9AB" w14:textId="0EC4C37B" w:rsidR="00010D9B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7.800.000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DBB5" w14:textId="73731F99" w:rsidR="00010D9B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8.080.000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6646" w14:textId="51776F26" w:rsidR="00010D9B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8.500.000</w:t>
            </w:r>
          </w:p>
        </w:tc>
      </w:tr>
      <w:tr w:rsidR="00777DB6" w:rsidRPr="00645D9B" w14:paraId="6ECD3AAB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6AD3" w14:textId="77777777" w:rsidR="00010D9B" w:rsidRPr="00645D9B" w:rsidRDefault="00010D9B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FE8A" w14:textId="77777777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BE77" w14:textId="27E1DC62" w:rsidR="00010D9B" w:rsidRPr="00645D9B" w:rsidRDefault="00010D9B" w:rsidP="00777DB6">
            <w:pPr>
              <w:rPr>
                <w:sz w:val="17"/>
                <w:szCs w:val="17"/>
              </w:rPr>
            </w:pPr>
            <w:r w:rsidRPr="00645D9B">
              <w:rPr>
                <w:rFonts w:eastAsia="Calibri"/>
                <w:sz w:val="17"/>
                <w:szCs w:val="17"/>
              </w:rPr>
              <w:t>Površina državnoga zemljišta data u zakup poljoprivrednicima (ha)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95E6" w14:textId="1ED05260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50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7B04" w14:textId="2C136FCD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1</w:t>
            </w:r>
            <w:r w:rsidR="005D3EDB">
              <w:rPr>
                <w:sz w:val="17"/>
                <w:szCs w:val="17"/>
                <w:lang w:bidi="en-US"/>
              </w:rPr>
              <w:t>50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EFA4" w14:textId="6D2C09B7" w:rsidR="00010D9B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4058" w14:textId="52D3F5ED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</w:t>
            </w:r>
            <w:r w:rsidR="005D3EDB">
              <w:rPr>
                <w:sz w:val="17"/>
                <w:szCs w:val="17"/>
              </w:rPr>
              <w:t>50</w:t>
            </w:r>
          </w:p>
        </w:tc>
      </w:tr>
      <w:tr w:rsidR="00777DB6" w:rsidRPr="00645D9B" w14:paraId="0C4C353B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4E19F" w14:textId="77777777" w:rsidR="00010D9B" w:rsidRPr="00645D9B" w:rsidRDefault="00010D9B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4D87" w14:textId="77777777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19CB" w14:textId="29CA9AC5" w:rsidR="00010D9B" w:rsidRPr="00645D9B" w:rsidRDefault="00010D9B" w:rsidP="00777DB6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Informacijski sistem sa podacima za sektor poljoprivrede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7435" w14:textId="5CA02FE9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Registar poljoprivrednih gazdinstava na nivou FBIH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11EF" w14:textId="085AEE44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Aplikacija za obradu novčane podrške na nivou SBK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E142" w14:textId="3B537785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Aplikacija za obradu novčane podrške na nivou SBK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55F4" w14:textId="0C1D01F6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Aplikacija za obradu novčane podrške na nivou SBK</w:t>
            </w:r>
          </w:p>
        </w:tc>
      </w:tr>
      <w:tr w:rsidR="00777DB6" w:rsidRPr="00645D9B" w14:paraId="32C46D66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92FE" w14:textId="77777777" w:rsidR="00010D9B" w:rsidRPr="00645D9B" w:rsidRDefault="00010D9B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E0C9" w14:textId="77777777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4693" w14:textId="23735A68" w:rsidR="00010D9B" w:rsidRPr="00645D9B" w:rsidRDefault="00010D9B" w:rsidP="00777DB6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Broj agroklastera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6126" w14:textId="1B6007FF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D049" w14:textId="0B73F5C9" w:rsidR="00010D9B" w:rsidRPr="00645D9B" w:rsidRDefault="002D3B48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6680" w14:textId="02688824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F826" w14:textId="7F3B8473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</w:p>
        </w:tc>
      </w:tr>
      <w:tr w:rsidR="00777DB6" w:rsidRPr="00645D9B" w14:paraId="793F9849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72CD" w14:textId="77777777" w:rsidR="00A95541" w:rsidRPr="00645D9B" w:rsidRDefault="00A95541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F2B9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6B4A" w14:textId="2BB0DF1C" w:rsidR="00A95541" w:rsidRPr="00645D9B" w:rsidRDefault="00A95541" w:rsidP="00777DB6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Broj i kapacitet nabavljenih hladnjača i sušara kroz potporu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C5AE" w14:textId="3B6BF65C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8F36" w14:textId="3964C535" w:rsidR="00A95541" w:rsidRPr="00645D9B" w:rsidRDefault="002D3B48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CCC7" w14:textId="4FC16E24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D70B" w14:textId="4AAB3A76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</w:p>
        </w:tc>
      </w:tr>
      <w:tr w:rsidR="00777DB6" w:rsidRPr="00645D9B" w14:paraId="7052DA45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F5F9" w14:textId="77777777" w:rsidR="00010D9B" w:rsidRPr="00645D9B" w:rsidRDefault="00010D9B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3556" w14:textId="77777777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0307" w14:textId="4E807733" w:rsidR="00010D9B" w:rsidRPr="00645D9B" w:rsidRDefault="00010D9B" w:rsidP="00777DB6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Broj brendiranih poljoprivrednih proizvoda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F4C4" w14:textId="3169CBF3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1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D925" w14:textId="763EEE2F" w:rsidR="00010D9B" w:rsidRPr="00645D9B" w:rsidRDefault="002D3B48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4764" w14:textId="229D0B32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B733" w14:textId="7DC350DB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</w:t>
            </w:r>
          </w:p>
        </w:tc>
      </w:tr>
      <w:tr w:rsidR="00777DB6" w:rsidRPr="00645D9B" w14:paraId="2CBC6E1E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5394" w14:textId="77777777" w:rsidR="00010D9B" w:rsidRPr="00645D9B" w:rsidRDefault="00010D9B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0446" w14:textId="77777777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AB0D" w14:textId="270A1291" w:rsidR="00010D9B" w:rsidRPr="00645D9B" w:rsidRDefault="00010D9B" w:rsidP="00777DB6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Broj zaštićenih/certificiranih domaćih pasmina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DF59" w14:textId="4876FCB9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3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3A11" w14:textId="7C5DC682" w:rsidR="00010D9B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en-US"/>
              </w:rPr>
              <w:t>4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B64C3" w14:textId="1A5805FF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4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445D" w14:textId="0FBF2A55" w:rsidR="00010D9B" w:rsidRPr="00645D9B" w:rsidRDefault="002D3B48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</w:tr>
      <w:tr w:rsidR="00777DB6" w:rsidRPr="00645D9B" w14:paraId="5F76B362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1DEF" w14:textId="77777777" w:rsidR="00010D9B" w:rsidRPr="00645D9B" w:rsidRDefault="00010D9B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34DC" w14:textId="77777777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3DBF" w14:textId="3F5269D3" w:rsidR="00010D9B" w:rsidRPr="00645D9B" w:rsidRDefault="00010D9B" w:rsidP="00777DB6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Broj nastupa na poljoprivrednim sajmovima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D0E9" w14:textId="57B2A8BB" w:rsidR="00010D9B" w:rsidRPr="00645D9B" w:rsidRDefault="00010D9B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2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4340" w14:textId="48B622D6" w:rsidR="00010D9B" w:rsidRPr="00645D9B" w:rsidRDefault="002D3B48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C877" w14:textId="3AD25312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4B62" w14:textId="31C9BAF2" w:rsidR="00010D9B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</w:t>
            </w:r>
          </w:p>
        </w:tc>
      </w:tr>
      <w:tr w:rsidR="00777DB6" w:rsidRPr="00645D9B" w14:paraId="3F783810" w14:textId="77777777" w:rsidTr="00783219">
        <w:trPr>
          <w:trHeight w:val="284"/>
          <w:jc w:val="center"/>
        </w:trPr>
        <w:tc>
          <w:tcPr>
            <w:tcW w:w="8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AD10" w14:textId="7350B2BA" w:rsidR="00A95541" w:rsidRPr="00645D9B" w:rsidRDefault="00110604" w:rsidP="00777DB6">
            <w:pPr>
              <w:rPr>
                <w:sz w:val="17"/>
                <w:szCs w:val="17"/>
              </w:rPr>
            </w:pPr>
            <w:bookmarkStart w:id="2" w:name="_Hlk85009806"/>
            <w:r w:rsidRPr="00645D9B">
              <w:rPr>
                <w:sz w:val="17"/>
                <w:szCs w:val="17"/>
              </w:rPr>
              <w:t>1.2</w:t>
            </w:r>
            <w:r w:rsidR="00A95541" w:rsidRPr="00645D9B">
              <w:rPr>
                <w:sz w:val="17"/>
                <w:szCs w:val="17"/>
              </w:rPr>
              <w:t xml:space="preserve">. </w:t>
            </w:r>
            <w:bookmarkEnd w:id="2"/>
            <w:r w:rsidRPr="00645D9B">
              <w:rPr>
                <w:sz w:val="17"/>
                <w:szCs w:val="17"/>
              </w:rPr>
              <w:t xml:space="preserve">Jačati tržišnu </w:t>
            </w:r>
            <w:r w:rsidR="005D41CE" w:rsidRPr="00645D9B">
              <w:rPr>
                <w:sz w:val="17"/>
                <w:szCs w:val="17"/>
              </w:rPr>
              <w:t>orijentiranost</w:t>
            </w:r>
            <w:r w:rsidRPr="00645D9B">
              <w:rPr>
                <w:sz w:val="17"/>
                <w:szCs w:val="17"/>
              </w:rPr>
              <w:t xml:space="preserve"> </w:t>
            </w:r>
            <w:r w:rsidR="005D41CE" w:rsidRPr="00645D9B">
              <w:rPr>
                <w:sz w:val="17"/>
                <w:szCs w:val="17"/>
              </w:rPr>
              <w:t>povećanjem</w:t>
            </w:r>
            <w:r w:rsidRPr="00645D9B">
              <w:rPr>
                <w:sz w:val="17"/>
                <w:szCs w:val="17"/>
              </w:rPr>
              <w:t xml:space="preserve"> </w:t>
            </w:r>
            <w:r w:rsidR="005D41CE" w:rsidRPr="00645D9B">
              <w:rPr>
                <w:sz w:val="17"/>
                <w:szCs w:val="17"/>
              </w:rPr>
              <w:t>konkurentnosti, uključujući</w:t>
            </w:r>
            <w:r w:rsidRPr="00645D9B">
              <w:rPr>
                <w:sz w:val="17"/>
                <w:szCs w:val="17"/>
              </w:rPr>
              <w:t xml:space="preserve"> stavljanja većeg naglaska na </w:t>
            </w:r>
            <w:r w:rsidRPr="00645D9B">
              <w:rPr>
                <w:sz w:val="17"/>
                <w:szCs w:val="17"/>
              </w:rPr>
              <w:lastRenderedPageBreak/>
              <w:t>istraživanje ,tehnologije i digitalizaciju</w:t>
            </w:r>
          </w:p>
        </w:tc>
        <w:tc>
          <w:tcPr>
            <w:tcW w:w="3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1F52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lastRenderedPageBreak/>
              <w:t>1101</w:t>
            </w: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64D4" w14:textId="148AA287" w:rsidR="00A95541" w:rsidRPr="00645D9B" w:rsidRDefault="002961CD" w:rsidP="00777DB6">
            <w:pPr>
              <w:rPr>
                <w:sz w:val="17"/>
                <w:szCs w:val="17"/>
              </w:rPr>
            </w:pPr>
            <w:r w:rsidRPr="00645D9B">
              <w:rPr>
                <w:rFonts w:eastAsia="Calibri"/>
                <w:sz w:val="17"/>
                <w:szCs w:val="17"/>
                <w:lang w:eastAsia="x-none"/>
              </w:rPr>
              <w:t>Podrška u ulaganjima i znanja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0343" w14:textId="208B8370" w:rsidR="00A95541" w:rsidRPr="00645D9B" w:rsidRDefault="002961CD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100</w:t>
            </w:r>
            <w:r w:rsidR="00F62D81" w:rsidRPr="00645D9B">
              <w:rPr>
                <w:sz w:val="17"/>
                <w:szCs w:val="17"/>
                <w:lang w:bidi="en-US"/>
              </w:rPr>
              <w:t>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10E8" w14:textId="019ECFF0" w:rsidR="00A95541" w:rsidRPr="00645D9B" w:rsidRDefault="002961CD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660</w:t>
            </w:r>
            <w:r w:rsidR="00A95541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7FF5" w14:textId="1F15B516" w:rsidR="00A95541" w:rsidRPr="00645D9B" w:rsidRDefault="002961CD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660.</w:t>
            </w:r>
            <w:r w:rsidR="00A95541" w:rsidRPr="00645D9B">
              <w:rPr>
                <w:sz w:val="17"/>
                <w:szCs w:val="17"/>
              </w:rPr>
              <w:t xml:space="preserve">000 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8E3B" w14:textId="77EC4CDD" w:rsidR="00A95541" w:rsidRPr="00645D9B" w:rsidRDefault="002961CD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660.</w:t>
            </w:r>
            <w:r w:rsidR="00A95541" w:rsidRPr="00645D9B">
              <w:rPr>
                <w:sz w:val="17"/>
                <w:szCs w:val="17"/>
              </w:rPr>
              <w:t xml:space="preserve">000 </w:t>
            </w:r>
          </w:p>
        </w:tc>
      </w:tr>
      <w:tr w:rsidR="00777DB6" w:rsidRPr="00645D9B" w14:paraId="1AA4A0FF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945C" w14:textId="77777777" w:rsidR="00A95541" w:rsidRPr="00645D9B" w:rsidRDefault="00A95541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3909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F7F2" w14:textId="0904C10E" w:rsidR="00A95541" w:rsidRPr="00645D9B" w:rsidRDefault="00A95541" w:rsidP="00777DB6">
            <w:pPr>
              <w:rPr>
                <w:sz w:val="17"/>
                <w:szCs w:val="17"/>
              </w:rPr>
            </w:pPr>
            <w:r w:rsidRPr="00645D9B">
              <w:rPr>
                <w:rFonts w:eastAsia="Calibri"/>
                <w:sz w:val="17"/>
                <w:szCs w:val="17"/>
                <w:lang w:eastAsia="x-none"/>
              </w:rPr>
              <w:t>Zasađene površine/stabla autohtonih vrsta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C32C" w14:textId="2C1F2B7D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7 ha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5B09" w14:textId="5CA0079F" w:rsidR="00A95541" w:rsidRPr="00645D9B" w:rsidRDefault="002D3B48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  <w:r w:rsidR="00A95541" w:rsidRPr="00645D9B">
              <w:rPr>
                <w:sz w:val="17"/>
                <w:szCs w:val="17"/>
              </w:rPr>
              <w:t xml:space="preserve"> ha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18E5" w14:textId="05398C7A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2D3B48">
              <w:rPr>
                <w:sz w:val="17"/>
                <w:szCs w:val="17"/>
              </w:rPr>
              <w:t>3</w:t>
            </w:r>
            <w:r w:rsidRPr="00645D9B">
              <w:rPr>
                <w:sz w:val="17"/>
                <w:szCs w:val="17"/>
              </w:rPr>
              <w:t xml:space="preserve"> ha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04F9" w14:textId="2440837E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13 ha</w:t>
            </w:r>
          </w:p>
        </w:tc>
      </w:tr>
      <w:tr w:rsidR="00777DB6" w:rsidRPr="00645D9B" w14:paraId="2F36E20F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ADB1" w14:textId="77777777" w:rsidR="00A95541" w:rsidRPr="00645D9B" w:rsidRDefault="00A95541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55B1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1A79" w14:textId="37F4ABA2" w:rsidR="00A95541" w:rsidRPr="00645D9B" w:rsidRDefault="00A95541" w:rsidP="00777DB6">
            <w:pPr>
              <w:rPr>
                <w:sz w:val="17"/>
                <w:szCs w:val="17"/>
              </w:rPr>
            </w:pPr>
            <w:r w:rsidRPr="00645D9B">
              <w:rPr>
                <w:rFonts w:eastAsia="Calibri"/>
                <w:sz w:val="17"/>
                <w:szCs w:val="17"/>
                <w:lang w:eastAsia="x-none"/>
              </w:rPr>
              <w:t>Zasađene površine pod jagodičastim/bobičastim voćem (ha)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967B" w14:textId="42D4373F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300 ha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D6B5" w14:textId="174D0922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</w:t>
            </w:r>
            <w:r w:rsidR="005D3EDB">
              <w:rPr>
                <w:sz w:val="17"/>
                <w:szCs w:val="17"/>
              </w:rPr>
              <w:t>16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B87D" w14:textId="3A825E8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</w:t>
            </w:r>
            <w:r w:rsidR="005D3EDB">
              <w:rPr>
                <w:sz w:val="17"/>
                <w:szCs w:val="17"/>
              </w:rPr>
              <w:t>25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9257" w14:textId="1A30CAA8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</w:t>
            </w:r>
            <w:r w:rsidR="002D3B48">
              <w:rPr>
                <w:sz w:val="17"/>
                <w:szCs w:val="17"/>
              </w:rPr>
              <w:t>2</w:t>
            </w:r>
            <w:r w:rsidRPr="00645D9B">
              <w:rPr>
                <w:sz w:val="17"/>
                <w:szCs w:val="17"/>
              </w:rPr>
              <w:t>5</w:t>
            </w:r>
          </w:p>
        </w:tc>
      </w:tr>
      <w:tr w:rsidR="00777DB6" w:rsidRPr="00645D9B" w14:paraId="3D44E334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EBB" w14:textId="77777777" w:rsidR="00A95541" w:rsidRPr="00645D9B" w:rsidRDefault="00A95541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0A89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F201" w14:textId="40692D7C" w:rsidR="00A95541" w:rsidRPr="00645D9B" w:rsidRDefault="00A95541" w:rsidP="00777DB6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Ukupna površina dodijeljenih plastenika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C7BC" w14:textId="625847BF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5A0F" w14:textId="57316EB6" w:rsidR="00A95541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0,50 ha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A513" w14:textId="2CF07350" w:rsidR="00A95541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 w:rsidRPr="00645D9B">
              <w:rPr>
                <w:sz w:val="17"/>
                <w:szCs w:val="17"/>
              </w:rPr>
              <w:t>0,75 ha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A983" w14:textId="624F6663" w:rsidR="00A95541" w:rsidRPr="00645D9B" w:rsidRDefault="002D3B48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0,75</w:t>
            </w:r>
            <w:r w:rsidR="00A95541" w:rsidRPr="00645D9B">
              <w:rPr>
                <w:sz w:val="17"/>
                <w:szCs w:val="17"/>
              </w:rPr>
              <w:t xml:space="preserve"> ha</w:t>
            </w:r>
          </w:p>
        </w:tc>
      </w:tr>
      <w:tr w:rsidR="00777DB6" w:rsidRPr="00645D9B" w14:paraId="4D7E24AD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0063" w14:textId="77777777" w:rsidR="00A95541" w:rsidRPr="00645D9B" w:rsidRDefault="00A95541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C4B6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3F93" w14:textId="756A881B" w:rsidR="00A95541" w:rsidRPr="00645D9B" w:rsidRDefault="00A95541" w:rsidP="00777DB6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 xml:space="preserve">Broj </w:t>
            </w:r>
            <w:r w:rsidR="005D41CE" w:rsidRPr="00645D9B">
              <w:rPr>
                <w:color w:val="000000"/>
                <w:sz w:val="17"/>
                <w:szCs w:val="17"/>
              </w:rPr>
              <w:t>registriranih</w:t>
            </w:r>
            <w:r w:rsidRPr="00645D9B">
              <w:rPr>
                <w:color w:val="000000"/>
                <w:sz w:val="17"/>
                <w:szCs w:val="17"/>
              </w:rPr>
              <w:t xml:space="preserve"> proizvođača organskih poljoprivrednih proizvoda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D2DA" w14:textId="6FC55EBF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20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D721" w14:textId="11F5BA7B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</w:t>
            </w:r>
            <w:r w:rsidR="005D3EDB">
              <w:rPr>
                <w:sz w:val="17"/>
                <w:szCs w:val="17"/>
              </w:rPr>
              <w:t>6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CFFA" w14:textId="08708048" w:rsidR="00A95541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6C21" w14:textId="372FFE8C" w:rsidR="00A95541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="009102B4">
              <w:rPr>
                <w:sz w:val="17"/>
                <w:szCs w:val="17"/>
              </w:rPr>
              <w:t>0</w:t>
            </w:r>
          </w:p>
        </w:tc>
      </w:tr>
      <w:tr w:rsidR="00777DB6" w:rsidRPr="00645D9B" w14:paraId="75E637DA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DB26" w14:textId="77777777" w:rsidR="00A95541" w:rsidRPr="00645D9B" w:rsidRDefault="00A95541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F314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41E5" w14:textId="2FC7DB22" w:rsidR="00A95541" w:rsidRPr="00645D9B" w:rsidRDefault="00A95541" w:rsidP="00777DB6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 xml:space="preserve">Vrijednost dodijeljene potpore za zaštitu i prevenciju zaraznih bolesti biljaka 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F18A" w14:textId="68542527" w:rsidR="00A95541" w:rsidRPr="00645D9B" w:rsidRDefault="00A96D03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1</w:t>
            </w:r>
            <w:r w:rsidR="00A95541" w:rsidRPr="00645D9B">
              <w:rPr>
                <w:sz w:val="17"/>
                <w:szCs w:val="17"/>
                <w:lang w:bidi="en-US"/>
              </w:rPr>
              <w:t>0.000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2501" w14:textId="010CCBC5" w:rsidR="00A95541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="000838F7" w:rsidRPr="00645D9B">
              <w:rPr>
                <w:sz w:val="17"/>
                <w:szCs w:val="17"/>
              </w:rPr>
              <w:t>0</w:t>
            </w:r>
            <w:r w:rsidR="00A95541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8A75" w14:textId="77D6CEE4" w:rsidR="00A95541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="00A96D03" w:rsidRPr="00645D9B">
              <w:rPr>
                <w:sz w:val="17"/>
                <w:szCs w:val="17"/>
              </w:rPr>
              <w:t>0</w:t>
            </w:r>
            <w:r w:rsidR="00A95541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5DFB" w14:textId="5942593E" w:rsidR="00A95541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  <w:r w:rsidR="00A95541" w:rsidRPr="00645D9B">
              <w:rPr>
                <w:sz w:val="17"/>
                <w:szCs w:val="17"/>
              </w:rPr>
              <w:t>0.000</w:t>
            </w:r>
          </w:p>
        </w:tc>
      </w:tr>
      <w:tr w:rsidR="00777DB6" w:rsidRPr="00645D9B" w14:paraId="41F0D2E3" w14:textId="77777777" w:rsidTr="00783219">
        <w:trPr>
          <w:trHeight w:val="284"/>
          <w:jc w:val="center"/>
        </w:trPr>
        <w:tc>
          <w:tcPr>
            <w:tcW w:w="8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16A0" w14:textId="1D0D4244" w:rsidR="00A95541" w:rsidRPr="00645D9B" w:rsidRDefault="00C76AB5" w:rsidP="00777DB6">
            <w:pPr>
              <w:rPr>
                <w:sz w:val="17"/>
                <w:szCs w:val="17"/>
              </w:rPr>
            </w:pPr>
            <w:bookmarkStart w:id="3" w:name="_Hlk84422672"/>
            <w:r w:rsidRPr="00645D9B">
              <w:rPr>
                <w:sz w:val="17"/>
                <w:szCs w:val="17"/>
              </w:rPr>
              <w:t>1.</w:t>
            </w:r>
            <w:r w:rsidR="00A95541" w:rsidRPr="00645D9B">
              <w:rPr>
                <w:sz w:val="17"/>
                <w:szCs w:val="17"/>
              </w:rPr>
              <w:t>3</w:t>
            </w:r>
            <w:r w:rsidRPr="00645D9B">
              <w:rPr>
                <w:sz w:val="17"/>
                <w:szCs w:val="17"/>
              </w:rPr>
              <w:t>.Unaprijediti položaj poljoprivrednih proizvođača u lancu vrijednosti poljoprivrednih proizvoda</w:t>
            </w:r>
            <w:r w:rsidR="00A95541"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3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DD69C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1101</w:t>
            </w: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FA62" w14:textId="5C82D4F0" w:rsidR="00A95541" w:rsidRPr="00645D9B" w:rsidRDefault="002961CD" w:rsidP="00777DB6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Podrška skladištenju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6808" w14:textId="24594721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BA11" w14:textId="7350F588" w:rsidR="00A95541" w:rsidRPr="00645D9B" w:rsidRDefault="005D3EDB" w:rsidP="00777DB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452A66"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231A" w14:textId="5A3164F5" w:rsidR="00A95541" w:rsidRPr="00645D9B" w:rsidRDefault="00452A66" w:rsidP="00452A66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        60.000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58EA" w14:textId="05785DCA" w:rsidR="00A95541" w:rsidRPr="00645D9B" w:rsidRDefault="00452A66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60.000</w:t>
            </w:r>
          </w:p>
        </w:tc>
      </w:tr>
      <w:tr w:rsidR="00777DB6" w:rsidRPr="00645D9B" w14:paraId="11422A22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CC7C" w14:textId="77777777" w:rsidR="00A95541" w:rsidRPr="00645D9B" w:rsidRDefault="00A95541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8FE7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8F79" w14:textId="4A0A80B3" w:rsidR="00A95541" w:rsidRPr="00645D9B" w:rsidRDefault="002961CD" w:rsidP="00777DB6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Pilot šema </w:t>
            </w:r>
            <w:r w:rsidR="005D41CE" w:rsidRPr="00645D9B">
              <w:rPr>
                <w:sz w:val="17"/>
                <w:szCs w:val="17"/>
              </w:rPr>
              <w:t>voća</w:t>
            </w:r>
            <w:r w:rsidRPr="00645D9B">
              <w:rPr>
                <w:sz w:val="17"/>
                <w:szCs w:val="17"/>
              </w:rPr>
              <w:t xml:space="preserve"> ,</w:t>
            </w:r>
            <w:r w:rsidR="005D41CE" w:rsidRPr="00645D9B">
              <w:rPr>
                <w:sz w:val="17"/>
                <w:szCs w:val="17"/>
              </w:rPr>
              <w:t>povrća</w:t>
            </w:r>
            <w:r w:rsidRPr="00645D9B">
              <w:rPr>
                <w:sz w:val="17"/>
                <w:szCs w:val="17"/>
              </w:rPr>
              <w:t xml:space="preserve"> i mlijeka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0E6DA" w14:textId="38A4C654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277E" w14:textId="7AD32906" w:rsidR="00A95541" w:rsidRPr="00645D9B" w:rsidRDefault="00452A66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50.000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CEA2" w14:textId="12C3A8D3" w:rsidR="00A95541" w:rsidRPr="00645D9B" w:rsidRDefault="00452A66" w:rsidP="00452A66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         50.000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1017" w14:textId="61D48198" w:rsidR="00A95541" w:rsidRPr="00645D9B" w:rsidRDefault="00452A66" w:rsidP="00452A66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         50.000</w:t>
            </w:r>
          </w:p>
        </w:tc>
      </w:tr>
      <w:tr w:rsidR="00777DB6" w:rsidRPr="00645D9B" w14:paraId="05962FAB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C392" w14:textId="77777777" w:rsidR="00A95541" w:rsidRPr="00645D9B" w:rsidRDefault="00A95541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B9F8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115E" w14:textId="15C417B9" w:rsidR="00A95541" w:rsidRPr="00645D9B" w:rsidRDefault="00452A66" w:rsidP="00777DB6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Podrška realizaciji projekata organizacija proiz</w:t>
            </w:r>
            <w:r w:rsidR="005D41CE">
              <w:rPr>
                <w:sz w:val="17"/>
                <w:szCs w:val="17"/>
              </w:rPr>
              <w:t>vodnji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3EC9" w14:textId="3E7C10FE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4D41" w14:textId="45C9A1CC" w:rsidR="00A95541" w:rsidRPr="00645D9B" w:rsidRDefault="00452A66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30.000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A536" w14:textId="521C94EF" w:rsidR="00A95541" w:rsidRPr="00645D9B" w:rsidRDefault="00452A66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30.000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BFFE" w14:textId="79B06BCE" w:rsidR="00A95541" w:rsidRPr="00645D9B" w:rsidRDefault="00452A66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30.000</w:t>
            </w:r>
          </w:p>
        </w:tc>
      </w:tr>
      <w:tr w:rsidR="00777DB6" w:rsidRPr="00645D9B" w14:paraId="7771375A" w14:textId="77777777" w:rsidTr="00783219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B216" w14:textId="77777777" w:rsidR="00A95541" w:rsidRPr="00645D9B" w:rsidRDefault="00A95541" w:rsidP="00777DB6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D933" w14:textId="77777777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3FE3" w14:textId="4AED8FDD" w:rsidR="00A95541" w:rsidRPr="00645D9B" w:rsidRDefault="00452A66" w:rsidP="00777DB6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ukupno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B073" w14:textId="77307240" w:rsidR="00A95541" w:rsidRPr="00645D9B" w:rsidRDefault="00A95541" w:rsidP="00777DB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DC1C" w14:textId="37022BA7" w:rsidR="00A95541" w:rsidRPr="00645D9B" w:rsidRDefault="00452A66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5D3EDB">
              <w:rPr>
                <w:sz w:val="17"/>
                <w:szCs w:val="17"/>
              </w:rPr>
              <w:t>4</w:t>
            </w:r>
            <w:r w:rsidR="00A96D03"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D7B8" w14:textId="4210D5D0" w:rsidR="00A95541" w:rsidRPr="00645D9B" w:rsidRDefault="00452A66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140</w:t>
            </w:r>
            <w:r w:rsidR="00A96D03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7481" w14:textId="6AA72C8A" w:rsidR="00A95541" w:rsidRPr="00645D9B" w:rsidRDefault="00452A66" w:rsidP="00777DB6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140</w:t>
            </w:r>
            <w:r w:rsidR="00A96D03" w:rsidRPr="00645D9B">
              <w:rPr>
                <w:sz w:val="17"/>
                <w:szCs w:val="17"/>
              </w:rPr>
              <w:t>.000</w:t>
            </w:r>
          </w:p>
        </w:tc>
      </w:tr>
    </w:tbl>
    <w:p w14:paraId="01122EDF" w14:textId="319CD58A" w:rsidR="006C40FB" w:rsidRPr="00645D9B" w:rsidRDefault="006C40FB" w:rsidP="005F23F9">
      <w:pPr>
        <w:rPr>
          <w:b/>
          <w:sz w:val="17"/>
          <w:szCs w:val="17"/>
        </w:rPr>
      </w:pPr>
    </w:p>
    <w:p w14:paraId="68B8CF45" w14:textId="77777777" w:rsidR="006C40FB" w:rsidRPr="00645D9B" w:rsidRDefault="006C40FB" w:rsidP="005F23F9">
      <w:pPr>
        <w:rPr>
          <w:b/>
          <w:sz w:val="17"/>
          <w:szCs w:val="17"/>
        </w:rPr>
      </w:pPr>
    </w:p>
    <w:p w14:paraId="3045556E" w14:textId="6EEB1B86" w:rsidR="00644C6C" w:rsidRPr="00645D9B" w:rsidRDefault="00644C6C" w:rsidP="005F23F9">
      <w:pPr>
        <w:rPr>
          <w:b/>
          <w:sz w:val="17"/>
          <w:szCs w:val="17"/>
        </w:rPr>
      </w:pPr>
    </w:p>
    <w:bookmarkEnd w:id="3"/>
    <w:p w14:paraId="7F90AC5D" w14:textId="77777777" w:rsidR="005F23F9" w:rsidRPr="00645D9B" w:rsidRDefault="005F23F9" w:rsidP="005F23F9">
      <w:pPr>
        <w:spacing w:after="120"/>
        <w:rPr>
          <w:b/>
        </w:rPr>
      </w:pPr>
      <w:r w:rsidRPr="00645D9B">
        <w:rPr>
          <w:b/>
        </w:rPr>
        <w:t>A2. Aktivnosti / projekti kojim se realizuju programi (mjere) iz tabele A1.</w:t>
      </w:r>
    </w:p>
    <w:tbl>
      <w:tblPr>
        <w:tblW w:w="521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419"/>
        <w:gridCol w:w="1845"/>
        <w:gridCol w:w="1565"/>
        <w:gridCol w:w="566"/>
        <w:gridCol w:w="835"/>
        <w:gridCol w:w="2125"/>
        <w:gridCol w:w="35"/>
        <w:gridCol w:w="1101"/>
        <w:gridCol w:w="1133"/>
        <w:gridCol w:w="1136"/>
      </w:tblGrid>
      <w:tr w:rsidR="005F23F9" w:rsidRPr="00645D9B" w14:paraId="2CC6D7EE" w14:textId="77777777" w:rsidTr="00D57CA3">
        <w:trPr>
          <w:trHeight w:val="284"/>
          <w:jc w:val="center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3DC0E967" w14:textId="38CD2359" w:rsidR="005F23F9" w:rsidRPr="00645D9B" w:rsidRDefault="005F23F9" w:rsidP="00BF15DC">
            <w:pPr>
              <w:rPr>
                <w:sz w:val="17"/>
                <w:szCs w:val="17"/>
                <w:lang w:eastAsia="hr-HR"/>
              </w:rPr>
            </w:pPr>
            <w:r w:rsidRPr="00645D9B">
              <w:rPr>
                <w:b/>
                <w:sz w:val="17"/>
                <w:szCs w:val="17"/>
              </w:rPr>
              <w:t>Redni broj i naziv programa (mjere)</w:t>
            </w:r>
            <w:r w:rsidRPr="00645D9B">
              <w:rPr>
                <w:b/>
                <w:sz w:val="17"/>
                <w:szCs w:val="17"/>
                <w:vertAlign w:val="superscript"/>
              </w:rPr>
              <w:t>1</w:t>
            </w:r>
            <w:r w:rsidRPr="00645D9B">
              <w:rPr>
                <w:b/>
                <w:sz w:val="17"/>
                <w:szCs w:val="17"/>
              </w:rPr>
              <w:t xml:space="preserve"> (prenosi se iz tabele A1): </w:t>
            </w:r>
            <w:r w:rsidR="00777DB6" w:rsidRPr="00645D9B">
              <w:rPr>
                <w:b/>
                <w:sz w:val="17"/>
                <w:szCs w:val="17"/>
              </w:rPr>
              <w:t xml:space="preserve">1. </w:t>
            </w:r>
            <w:r w:rsidR="003C09D6" w:rsidRPr="00645D9B">
              <w:rPr>
                <w:sz w:val="17"/>
                <w:szCs w:val="17"/>
              </w:rPr>
              <w:t>Unapređenje kapaciteta, kvaliteta, promocije i konkurentnosti poljoprivredne proizvodnje</w:t>
            </w:r>
          </w:p>
        </w:tc>
      </w:tr>
      <w:tr w:rsidR="005F23F9" w:rsidRPr="00645D9B" w14:paraId="0B331548" w14:textId="77777777" w:rsidTr="00D57CA3">
        <w:trPr>
          <w:trHeight w:val="284"/>
          <w:jc w:val="center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5A640A64" w14:textId="77777777" w:rsidR="000B5C51" w:rsidRPr="00645D9B" w:rsidRDefault="005F23F9" w:rsidP="00BF15DC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 w:rsidR="000B5C51" w:rsidRPr="00645D9B">
              <w:rPr>
                <w:b/>
                <w:bCs/>
                <w:kern w:val="32"/>
                <w:sz w:val="17"/>
                <w:szCs w:val="17"/>
              </w:rPr>
              <w:t>Strategija razvoja SBK/KSB za period 2021.-2027. godina</w:t>
            </w:r>
            <w:r w:rsidR="000B5C51" w:rsidRPr="00645D9B">
              <w:rPr>
                <w:b/>
                <w:sz w:val="17"/>
                <w:szCs w:val="17"/>
              </w:rPr>
              <w:t xml:space="preserve"> </w:t>
            </w:r>
          </w:p>
          <w:p w14:paraId="63569230" w14:textId="5F8726B2" w:rsidR="005F23F9" w:rsidRPr="00645D9B" w:rsidRDefault="000B5C51" w:rsidP="00BF15DC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Strateški cilj 1., Prioritet 1.1., Mjera 1.1.1.</w:t>
            </w:r>
          </w:p>
        </w:tc>
      </w:tr>
      <w:tr w:rsidR="00762925" w:rsidRPr="00645D9B" w14:paraId="54F169F5" w14:textId="77777777" w:rsidTr="00D57CA3">
        <w:trPr>
          <w:trHeight w:val="284"/>
          <w:jc w:val="center"/>
        </w:trPr>
        <w:tc>
          <w:tcPr>
            <w:tcW w:w="972" w:type="pct"/>
            <w:vMerge w:val="restart"/>
            <w:shd w:val="clear" w:color="auto" w:fill="D0CECE"/>
            <w:vAlign w:val="center"/>
          </w:tcPr>
          <w:p w14:paraId="41C41677" w14:textId="77777777" w:rsidR="005F23F9" w:rsidRPr="00645D9B" w:rsidRDefault="005F23F9" w:rsidP="00BF15DC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6" w:type="pct"/>
            <w:vMerge w:val="restart"/>
            <w:shd w:val="clear" w:color="auto" w:fill="D0CECE"/>
            <w:vAlign w:val="center"/>
          </w:tcPr>
          <w:p w14:paraId="1A9EAC9F" w14:textId="77777777" w:rsidR="005F23F9" w:rsidRPr="00645D9B" w:rsidRDefault="005F23F9" w:rsidP="00BF15DC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2" w:type="pct"/>
            <w:vMerge w:val="restart"/>
            <w:shd w:val="clear" w:color="auto" w:fill="D0CECE"/>
            <w:vAlign w:val="center"/>
          </w:tcPr>
          <w:p w14:paraId="54511DFC" w14:textId="77777777" w:rsidR="005F23F9" w:rsidRPr="00645D9B" w:rsidRDefault="005F23F9" w:rsidP="00BF15DC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/>
            <w:vAlign w:val="center"/>
          </w:tcPr>
          <w:p w14:paraId="46F83EAA" w14:textId="77777777" w:rsidR="005F23F9" w:rsidRPr="00645D9B" w:rsidRDefault="005F23F9" w:rsidP="00BF15DC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Nosilac</w:t>
            </w:r>
          </w:p>
          <w:p w14:paraId="3C88CBBC" w14:textId="77777777" w:rsidR="005F23F9" w:rsidRPr="00645D9B" w:rsidRDefault="005F23F9" w:rsidP="00BF15DC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/>
            <w:vAlign w:val="center"/>
          </w:tcPr>
          <w:p w14:paraId="66FCCC2D" w14:textId="77777777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PJI</w:t>
            </w:r>
            <w:r w:rsidRPr="00645D9B">
              <w:rPr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6" w:type="pct"/>
            <w:shd w:val="clear" w:color="auto" w:fill="D0CECE"/>
            <w:vAlign w:val="center"/>
          </w:tcPr>
          <w:p w14:paraId="0B31D53C" w14:textId="77777777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Usvaja se</w:t>
            </w:r>
            <w:r w:rsidRPr="00645D9B">
              <w:rPr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94" w:type="pct"/>
            <w:gridSpan w:val="5"/>
            <w:shd w:val="clear" w:color="auto" w:fill="D0CECE"/>
            <w:vAlign w:val="center"/>
          </w:tcPr>
          <w:p w14:paraId="28FEE058" w14:textId="34898580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KM</w:t>
            </w:r>
          </w:p>
        </w:tc>
      </w:tr>
      <w:tr w:rsidR="00BF15DC" w:rsidRPr="00645D9B" w14:paraId="349B5FE5" w14:textId="77777777" w:rsidTr="00E769E5">
        <w:trPr>
          <w:trHeight w:val="284"/>
          <w:jc w:val="center"/>
        </w:trPr>
        <w:tc>
          <w:tcPr>
            <w:tcW w:w="972" w:type="pct"/>
            <w:vMerge/>
            <w:shd w:val="clear" w:color="auto" w:fill="D0CECE"/>
            <w:vAlign w:val="center"/>
          </w:tcPr>
          <w:p w14:paraId="4C7ABB9D" w14:textId="77777777" w:rsidR="00367031" w:rsidRPr="00645D9B" w:rsidRDefault="00367031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/>
            <w:vAlign w:val="center"/>
          </w:tcPr>
          <w:p w14:paraId="1B7C472F" w14:textId="77777777" w:rsidR="00367031" w:rsidRPr="00645D9B" w:rsidRDefault="00367031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shd w:val="clear" w:color="auto" w:fill="D0CECE"/>
            <w:vAlign w:val="center"/>
          </w:tcPr>
          <w:p w14:paraId="09C3A50D" w14:textId="77777777" w:rsidR="00367031" w:rsidRPr="00645D9B" w:rsidRDefault="00367031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/>
            <w:vAlign w:val="center"/>
          </w:tcPr>
          <w:p w14:paraId="319FA86F" w14:textId="77777777" w:rsidR="00367031" w:rsidRPr="00645D9B" w:rsidRDefault="00367031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/>
            <w:vAlign w:val="center"/>
          </w:tcPr>
          <w:p w14:paraId="550D7374" w14:textId="77777777" w:rsidR="00367031" w:rsidRPr="00645D9B" w:rsidRDefault="0036703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shd w:val="clear" w:color="auto" w:fill="D0CECE"/>
            <w:vAlign w:val="center"/>
          </w:tcPr>
          <w:p w14:paraId="00130DC6" w14:textId="77777777" w:rsidR="00367031" w:rsidRPr="00645D9B" w:rsidRDefault="00367031" w:rsidP="00BF15DC">
            <w:pPr>
              <w:jc w:val="center"/>
              <w:rPr>
                <w:bCs/>
                <w:spacing w:val="-2"/>
                <w:sz w:val="17"/>
                <w:szCs w:val="17"/>
              </w:rPr>
            </w:pPr>
            <w:r w:rsidRPr="00645D9B">
              <w:rPr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740" w:type="pct"/>
            <w:gridSpan w:val="2"/>
            <w:shd w:val="clear" w:color="auto" w:fill="D0CECE"/>
            <w:vAlign w:val="center"/>
          </w:tcPr>
          <w:p w14:paraId="7604163B" w14:textId="77777777" w:rsidR="00367031" w:rsidRPr="00645D9B" w:rsidRDefault="00367031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377" w:type="pct"/>
            <w:shd w:val="clear" w:color="auto" w:fill="D0CECE"/>
            <w:vAlign w:val="center"/>
          </w:tcPr>
          <w:p w14:paraId="15D5C335" w14:textId="00C91E4A" w:rsidR="00367031" w:rsidRPr="00645D9B" w:rsidRDefault="00367031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5D3EDB">
              <w:rPr>
                <w:sz w:val="17"/>
                <w:szCs w:val="17"/>
              </w:rPr>
              <w:t>7</w:t>
            </w:r>
            <w:r w:rsidR="00430B2C"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388" w:type="pct"/>
            <w:shd w:val="clear" w:color="auto" w:fill="D0CECE"/>
            <w:vAlign w:val="center"/>
          </w:tcPr>
          <w:p w14:paraId="44AE8D6A" w14:textId="741D3E5D" w:rsidR="00367031" w:rsidRPr="00645D9B" w:rsidRDefault="00367031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5D3EDB">
              <w:rPr>
                <w:sz w:val="17"/>
                <w:szCs w:val="17"/>
              </w:rPr>
              <w:t>8</w:t>
            </w:r>
          </w:p>
        </w:tc>
        <w:tc>
          <w:tcPr>
            <w:tcW w:w="388" w:type="pct"/>
            <w:shd w:val="clear" w:color="auto" w:fill="D0CECE"/>
            <w:vAlign w:val="center"/>
          </w:tcPr>
          <w:p w14:paraId="7773E815" w14:textId="7320AB78" w:rsidR="00367031" w:rsidRPr="00645D9B" w:rsidRDefault="00367031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5D3EDB">
              <w:rPr>
                <w:sz w:val="17"/>
                <w:szCs w:val="17"/>
              </w:rPr>
              <w:t>9</w:t>
            </w:r>
          </w:p>
        </w:tc>
      </w:tr>
      <w:tr w:rsidR="00BF15DC" w:rsidRPr="00645D9B" w14:paraId="1EF3390A" w14:textId="77777777" w:rsidTr="00E769E5">
        <w:trPr>
          <w:trHeight w:val="284"/>
          <w:jc w:val="center"/>
        </w:trPr>
        <w:tc>
          <w:tcPr>
            <w:tcW w:w="972" w:type="pct"/>
            <w:vMerge w:val="restart"/>
            <w:vAlign w:val="center"/>
          </w:tcPr>
          <w:p w14:paraId="47BAAE2E" w14:textId="01810BB4" w:rsidR="005F23F9" w:rsidRPr="00645D9B" w:rsidRDefault="005F23F9" w:rsidP="00BF15DC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1.1.</w:t>
            </w:r>
            <w:r w:rsidR="00777DB6" w:rsidRPr="00645D9B">
              <w:rPr>
                <w:sz w:val="17"/>
                <w:szCs w:val="17"/>
              </w:rPr>
              <w:t xml:space="preserve"> </w:t>
            </w:r>
            <w:r w:rsidR="00BD7A87" w:rsidRPr="00645D9B">
              <w:rPr>
                <w:sz w:val="17"/>
                <w:szCs w:val="17"/>
              </w:rPr>
              <w:t xml:space="preserve">1.Podrška poslovanju PG na </w:t>
            </w:r>
            <w:r w:rsidR="005D41CE" w:rsidRPr="00645D9B">
              <w:rPr>
                <w:sz w:val="17"/>
                <w:szCs w:val="17"/>
              </w:rPr>
              <w:t>područjima</w:t>
            </w:r>
            <w:r w:rsidR="00BD7A87" w:rsidRPr="00645D9B">
              <w:rPr>
                <w:sz w:val="17"/>
                <w:szCs w:val="17"/>
              </w:rPr>
              <w:t xml:space="preserve"> sa prirodnim ograničenjima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B8FA51" w14:textId="7E9C8F5C" w:rsidR="005F23F9" w:rsidRPr="00645D9B" w:rsidRDefault="00807BD5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9102B4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9102B4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Merge w:val="restart"/>
            <w:vAlign w:val="center"/>
          </w:tcPr>
          <w:p w14:paraId="5667ECEF" w14:textId="7C7630E1" w:rsidR="005F23F9" w:rsidRPr="00645D9B" w:rsidRDefault="00E76143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Zaustavljanje negativnog trenda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6BF98229" w14:textId="77777777" w:rsidR="005F23F9" w:rsidRPr="00645D9B" w:rsidRDefault="00807BD5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5E0349F7" w14:textId="0D58A5F4" w:rsidR="005F23F9" w:rsidRPr="00645D9B" w:rsidRDefault="00F830BE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shd w:val="clear" w:color="auto" w:fill="FFFFFF"/>
            <w:vAlign w:val="center"/>
          </w:tcPr>
          <w:p w14:paraId="3F39784D" w14:textId="77777777" w:rsidR="005F23F9" w:rsidRPr="00645D9B" w:rsidRDefault="00807BD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1AC8E736" w14:textId="77777777" w:rsidR="005F23F9" w:rsidRPr="00645D9B" w:rsidRDefault="005F23F9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85AAFCD" w14:textId="7CF744CA" w:rsidR="005F23F9" w:rsidRPr="00645D9B" w:rsidRDefault="000B1F85" w:rsidP="00BF15DC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1</w:t>
            </w:r>
            <w:r w:rsidR="00526E96" w:rsidRPr="00645D9B">
              <w:rPr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3A171341" w14:textId="3516EEA6" w:rsidR="005F23F9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</w:t>
            </w:r>
            <w:r w:rsidR="00526E96" w:rsidRPr="00645D9B">
              <w:rPr>
                <w:bCs/>
                <w:sz w:val="17"/>
                <w:szCs w:val="17"/>
              </w:rPr>
              <w:t>10.000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24A7EE7" w14:textId="4BCE141F" w:rsidR="005F23F9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</w:t>
            </w:r>
            <w:r w:rsidR="00526E96" w:rsidRPr="00645D9B">
              <w:rPr>
                <w:bCs/>
                <w:sz w:val="17"/>
                <w:szCs w:val="17"/>
              </w:rPr>
              <w:t>10.000</w:t>
            </w:r>
          </w:p>
        </w:tc>
      </w:tr>
      <w:tr w:rsidR="00BF15DC" w:rsidRPr="00645D9B" w14:paraId="3723934A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73DFF54B" w14:textId="77777777" w:rsidR="005F23F9" w:rsidRPr="00645D9B" w:rsidRDefault="005F23F9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D23514" w14:textId="77777777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284B43C4" w14:textId="77777777" w:rsidR="005F23F9" w:rsidRPr="00645D9B" w:rsidRDefault="005F23F9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6A7387A6" w14:textId="77777777" w:rsidR="005F23F9" w:rsidRPr="00645D9B" w:rsidRDefault="005F23F9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D27D626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2C4F70C2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7EA58D2D" w14:textId="77777777" w:rsidR="005F23F9" w:rsidRPr="00645D9B" w:rsidRDefault="005F23F9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3025FB39" w14:textId="77777777" w:rsidR="005F23F9" w:rsidRPr="00645D9B" w:rsidRDefault="005F23F9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C23878F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A144839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7E6A97DD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6AD65CE4" w14:textId="77777777" w:rsidR="005F23F9" w:rsidRPr="00645D9B" w:rsidRDefault="005F23F9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B67CF5" w14:textId="77777777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FE48CA9" w14:textId="77777777" w:rsidR="005F23F9" w:rsidRPr="00645D9B" w:rsidRDefault="005F23F9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3DF4F813" w14:textId="77777777" w:rsidR="005F23F9" w:rsidRPr="00645D9B" w:rsidRDefault="005F23F9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79DDD215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4DD16005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745D8B56" w14:textId="77777777" w:rsidR="005F23F9" w:rsidRPr="00645D9B" w:rsidRDefault="005F23F9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43B7552F" w14:textId="77777777" w:rsidR="005F23F9" w:rsidRPr="00645D9B" w:rsidRDefault="005F23F9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B4BB820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52E38B7A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61E13F5C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5A51039A" w14:textId="77777777" w:rsidR="005F23F9" w:rsidRPr="00645D9B" w:rsidRDefault="005F23F9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0410C5" w14:textId="77777777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4045000" w14:textId="77777777" w:rsidR="005F23F9" w:rsidRPr="00645D9B" w:rsidRDefault="005F23F9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747DE258" w14:textId="77777777" w:rsidR="005F23F9" w:rsidRPr="00645D9B" w:rsidRDefault="005F23F9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1C613BB6" w14:textId="77777777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593C84C4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784E6B1B" w14:textId="526AFD42" w:rsidR="005F23F9" w:rsidRPr="00645D9B" w:rsidRDefault="005F23F9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36FD2CF" w14:textId="77777777" w:rsidR="005F23F9" w:rsidRPr="00645D9B" w:rsidRDefault="005F23F9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3F7449D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01006C9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4F8DEF23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9488D4F" w14:textId="77777777" w:rsidR="005F23F9" w:rsidRPr="00645D9B" w:rsidRDefault="005F23F9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61BDDC" w14:textId="77777777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3BD5034" w14:textId="77777777" w:rsidR="005F23F9" w:rsidRPr="00645D9B" w:rsidRDefault="005F23F9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00BAA5F9" w14:textId="77777777" w:rsidR="005F23F9" w:rsidRPr="00645D9B" w:rsidRDefault="005F23F9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137DF516" w14:textId="77777777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6230063D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676C2ECF" w14:textId="77777777" w:rsidR="005F23F9" w:rsidRPr="00645D9B" w:rsidRDefault="005F23F9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3C4C98DC" w14:textId="77777777" w:rsidR="005F23F9" w:rsidRPr="00645D9B" w:rsidRDefault="005F23F9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1910BB5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47B0C27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341BB862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31BE9AF" w14:textId="77777777" w:rsidR="005F23F9" w:rsidRPr="00645D9B" w:rsidRDefault="005F23F9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E09B7E" w14:textId="77777777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3B9FE1A" w14:textId="77777777" w:rsidR="005F23F9" w:rsidRPr="00645D9B" w:rsidRDefault="005F23F9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0155F04F" w14:textId="77777777" w:rsidR="005F23F9" w:rsidRPr="00645D9B" w:rsidRDefault="005F23F9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58F0B767" w14:textId="77777777" w:rsidR="005F23F9" w:rsidRPr="00645D9B" w:rsidRDefault="005F23F9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2F2F2"/>
            <w:vAlign w:val="center"/>
          </w:tcPr>
          <w:p w14:paraId="25B8C6CF" w14:textId="77777777" w:rsidR="005F23F9" w:rsidRPr="00645D9B" w:rsidRDefault="005F23F9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3CAFB0B7" w14:textId="77777777" w:rsidR="005F23F9" w:rsidRPr="00645D9B" w:rsidRDefault="005F23F9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3B1B3B31" w14:textId="17FB7452" w:rsidR="005F23F9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110.000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1EBA910F" w14:textId="20BB9E69" w:rsidR="005F23F9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110.000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765BA026" w14:textId="2EE1710A" w:rsidR="005F23F9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110.000</w:t>
            </w:r>
          </w:p>
        </w:tc>
      </w:tr>
      <w:tr w:rsidR="00762925" w:rsidRPr="00645D9B" w14:paraId="109A8124" w14:textId="77777777" w:rsidTr="00E769E5">
        <w:trPr>
          <w:trHeight w:val="284"/>
          <w:jc w:val="center"/>
        </w:trPr>
        <w:tc>
          <w:tcPr>
            <w:tcW w:w="972" w:type="pct"/>
            <w:vMerge w:val="restart"/>
            <w:vAlign w:val="center"/>
          </w:tcPr>
          <w:p w14:paraId="64742192" w14:textId="0287ECBC" w:rsidR="00777DB6" w:rsidRPr="00645D9B" w:rsidRDefault="00777DB6" w:rsidP="00BF15DC">
            <w:pPr>
              <w:rPr>
                <w:sz w:val="17"/>
                <w:szCs w:val="17"/>
              </w:rPr>
            </w:pPr>
            <w:bookmarkStart w:id="4" w:name="_Hlk85719652"/>
            <w:r w:rsidRPr="00645D9B">
              <w:rPr>
                <w:sz w:val="17"/>
                <w:szCs w:val="17"/>
              </w:rPr>
              <w:t>1</w:t>
            </w:r>
            <w:r w:rsidR="00BD7A87" w:rsidRPr="00645D9B">
              <w:rPr>
                <w:sz w:val="17"/>
                <w:szCs w:val="17"/>
              </w:rPr>
              <w:t>.1</w:t>
            </w:r>
            <w:r w:rsidRPr="00645D9B">
              <w:rPr>
                <w:sz w:val="17"/>
                <w:szCs w:val="17"/>
              </w:rPr>
              <w:t xml:space="preserve">.2. </w:t>
            </w:r>
            <w:r w:rsidR="00BD7A87" w:rsidRPr="00645D9B">
              <w:rPr>
                <w:color w:val="000000"/>
                <w:sz w:val="17"/>
                <w:szCs w:val="17"/>
              </w:rPr>
              <w:t xml:space="preserve">Osnovno </w:t>
            </w:r>
            <w:r w:rsidR="005D41CE" w:rsidRPr="00645D9B">
              <w:rPr>
                <w:color w:val="000000"/>
                <w:sz w:val="17"/>
                <w:szCs w:val="17"/>
              </w:rPr>
              <w:t>plaćanje</w:t>
            </w:r>
            <w:r w:rsidR="00BD7A87" w:rsidRPr="00645D9B">
              <w:rPr>
                <w:color w:val="000000"/>
                <w:sz w:val="17"/>
                <w:szCs w:val="17"/>
              </w:rPr>
              <w:t xml:space="preserve"> po HA obrađene površine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38C66A" w14:textId="65AE98AB" w:rsidR="00777DB6" w:rsidRPr="00645D9B" w:rsidRDefault="00777DB6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9102B4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9102B4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Merge w:val="restart"/>
            <w:vAlign w:val="center"/>
          </w:tcPr>
          <w:p w14:paraId="5B20AB52" w14:textId="3B9BB773" w:rsidR="00777DB6" w:rsidRPr="00645D9B" w:rsidRDefault="00777DB6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 xml:space="preserve"> </w:t>
            </w:r>
            <w:r w:rsidR="00E76143" w:rsidRPr="00645D9B">
              <w:rPr>
                <w:rFonts w:ascii="Arial" w:hAnsi="Arial" w:cs="Arial"/>
                <w:sz w:val="17"/>
                <w:szCs w:val="17"/>
                <w:lang w:val="hr-BA"/>
              </w:rPr>
              <w:t>Zaustavljanje negativnog trenda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0F594853" w14:textId="77777777" w:rsidR="00777DB6" w:rsidRPr="00645D9B" w:rsidRDefault="00777DB6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6F386254" w14:textId="77777777" w:rsidR="00777DB6" w:rsidRPr="00645D9B" w:rsidRDefault="00777D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 w:val="restart"/>
            <w:shd w:val="clear" w:color="auto" w:fill="FFFFFF"/>
            <w:vAlign w:val="center"/>
          </w:tcPr>
          <w:p w14:paraId="612129F9" w14:textId="77777777" w:rsidR="00777DB6" w:rsidRPr="00645D9B" w:rsidRDefault="00777DB6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5054203B" w14:textId="77777777" w:rsidR="00777DB6" w:rsidRPr="00645D9B" w:rsidRDefault="00777D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46654B0E" w14:textId="59554561" w:rsidR="00777DB6" w:rsidRPr="00645D9B" w:rsidRDefault="009724FB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.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36FD26D6" w14:textId="37538B3B" w:rsidR="00777DB6" w:rsidRPr="00645D9B" w:rsidRDefault="009724FB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.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8C7B5E9" w14:textId="1B112CFA" w:rsidR="00777DB6" w:rsidRPr="00645D9B" w:rsidRDefault="00777DB6" w:rsidP="00BF15DC">
            <w:pPr>
              <w:jc w:val="center"/>
              <w:rPr>
                <w:sz w:val="17"/>
                <w:szCs w:val="17"/>
              </w:rPr>
            </w:pPr>
          </w:p>
        </w:tc>
      </w:tr>
      <w:tr w:rsidR="00BF15DC" w:rsidRPr="00645D9B" w14:paraId="6C3DC610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534FD4E4" w14:textId="77777777" w:rsidR="00AB01A4" w:rsidRPr="00645D9B" w:rsidRDefault="00AB01A4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A718B4" w14:textId="77777777" w:rsidR="00AB01A4" w:rsidRPr="00645D9B" w:rsidRDefault="00AB01A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7D6B7E1D" w14:textId="77777777" w:rsidR="00AB01A4" w:rsidRPr="00645D9B" w:rsidRDefault="00AB01A4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1FD21EBD" w14:textId="77777777" w:rsidR="00AB01A4" w:rsidRPr="00645D9B" w:rsidRDefault="00AB01A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5AF20A68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12861824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3D58E72F" w14:textId="77777777" w:rsidR="00AB01A4" w:rsidRPr="00645D9B" w:rsidRDefault="00AB01A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6A9C234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98C0D5A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5CE8DB9C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7D0B5FB0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8E43E37" w14:textId="77777777" w:rsidR="00AB01A4" w:rsidRPr="00645D9B" w:rsidRDefault="00AB01A4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3374C3" w14:textId="77777777" w:rsidR="00AB01A4" w:rsidRPr="00645D9B" w:rsidRDefault="00AB01A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5C1319D5" w14:textId="77777777" w:rsidR="00AB01A4" w:rsidRPr="00645D9B" w:rsidRDefault="00AB01A4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63D2D4AC" w14:textId="77777777" w:rsidR="00AB01A4" w:rsidRPr="00645D9B" w:rsidRDefault="00AB01A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2A35B196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68EA9EEE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0BE00FB1" w14:textId="77777777" w:rsidR="00AB01A4" w:rsidRPr="00645D9B" w:rsidRDefault="00AB01A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DC6BD1D" w14:textId="77777777" w:rsidR="00AB01A4" w:rsidRPr="00645D9B" w:rsidRDefault="00AB01A4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C51C3C6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7D04C49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6325B9B3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3862D49B" w14:textId="77777777" w:rsidR="00AB01A4" w:rsidRPr="00645D9B" w:rsidRDefault="00AB01A4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8306EA" w14:textId="77777777" w:rsidR="00AB01A4" w:rsidRPr="00645D9B" w:rsidRDefault="00AB01A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7AD1939" w14:textId="77777777" w:rsidR="00AB01A4" w:rsidRPr="00645D9B" w:rsidRDefault="00AB01A4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06AD6DDC" w14:textId="77777777" w:rsidR="00AB01A4" w:rsidRPr="00645D9B" w:rsidRDefault="00AB01A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65C55B5" w14:textId="77777777" w:rsidR="00AB01A4" w:rsidRPr="00645D9B" w:rsidRDefault="00AB01A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5F50D0DA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3A691BB4" w14:textId="77777777" w:rsidR="00AB01A4" w:rsidRPr="00645D9B" w:rsidRDefault="00AB01A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6D58A06E" w14:textId="77777777" w:rsidR="00AB01A4" w:rsidRPr="00645D9B" w:rsidRDefault="00AB01A4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C0F8635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A9C8EF8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005E37A1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395200BD" w14:textId="77777777" w:rsidR="00AB01A4" w:rsidRPr="00645D9B" w:rsidRDefault="00AB01A4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F31E0A" w14:textId="77777777" w:rsidR="00AB01A4" w:rsidRPr="00645D9B" w:rsidRDefault="00AB01A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1ED43522" w14:textId="77777777" w:rsidR="00AB01A4" w:rsidRPr="00645D9B" w:rsidRDefault="00AB01A4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4E07287A" w14:textId="77777777" w:rsidR="00AB01A4" w:rsidRPr="00645D9B" w:rsidRDefault="00AB01A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03A8A2F8" w14:textId="77777777" w:rsidR="00AB01A4" w:rsidRPr="00645D9B" w:rsidRDefault="00AB01A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7780C4FB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2211B690" w14:textId="77777777" w:rsidR="00AB01A4" w:rsidRPr="00645D9B" w:rsidRDefault="00AB01A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C958303" w14:textId="77777777" w:rsidR="00AB01A4" w:rsidRPr="00645D9B" w:rsidRDefault="00AB01A4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ECFD59E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642EBD5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77160AB7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3988C8AC" w14:textId="77777777" w:rsidR="00AB01A4" w:rsidRPr="00645D9B" w:rsidRDefault="00AB01A4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873644" w14:textId="77777777" w:rsidR="00AB01A4" w:rsidRPr="00645D9B" w:rsidRDefault="00AB01A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1139B762" w14:textId="77777777" w:rsidR="00AB01A4" w:rsidRPr="00645D9B" w:rsidRDefault="00AB01A4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6E3CD48F" w14:textId="77777777" w:rsidR="00AB01A4" w:rsidRPr="00645D9B" w:rsidRDefault="00AB01A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2EB3675D" w14:textId="77777777" w:rsidR="00AB01A4" w:rsidRPr="00645D9B" w:rsidRDefault="00AB01A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2F2F2"/>
            <w:vAlign w:val="center"/>
          </w:tcPr>
          <w:p w14:paraId="3391268A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6280481C" w14:textId="77777777" w:rsidR="00AB01A4" w:rsidRPr="00645D9B" w:rsidRDefault="00AB01A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6E5B3B0D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CF55C9B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2BEE7BF4" w14:textId="77777777" w:rsidR="00AB01A4" w:rsidRPr="00645D9B" w:rsidRDefault="00AB01A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bookmarkEnd w:id="4"/>
      <w:tr w:rsidR="00BF15DC" w:rsidRPr="00645D9B" w14:paraId="5A9C2AD0" w14:textId="77777777" w:rsidTr="00E769E5">
        <w:trPr>
          <w:trHeight w:val="284"/>
          <w:jc w:val="center"/>
        </w:trPr>
        <w:tc>
          <w:tcPr>
            <w:tcW w:w="972" w:type="pct"/>
            <w:vMerge w:val="restart"/>
            <w:vAlign w:val="center"/>
          </w:tcPr>
          <w:p w14:paraId="1CEB2233" w14:textId="72851E73" w:rsidR="00F164E0" w:rsidRPr="00645D9B" w:rsidRDefault="00F164E0" w:rsidP="00BF15DC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1.3.</w:t>
            </w:r>
            <w:r w:rsidR="00777DB6" w:rsidRPr="00645D9B">
              <w:rPr>
                <w:sz w:val="17"/>
                <w:szCs w:val="17"/>
              </w:rPr>
              <w:t xml:space="preserve"> </w:t>
            </w:r>
            <w:r w:rsidR="00BD7A87" w:rsidRPr="00645D9B">
              <w:rPr>
                <w:color w:val="000000"/>
                <w:sz w:val="17"/>
                <w:szCs w:val="17"/>
              </w:rPr>
              <w:t xml:space="preserve">Dodatno </w:t>
            </w:r>
            <w:r w:rsidR="005D41CE" w:rsidRPr="00645D9B">
              <w:rPr>
                <w:color w:val="000000"/>
                <w:sz w:val="17"/>
                <w:szCs w:val="17"/>
              </w:rPr>
              <w:t>plaćanje</w:t>
            </w:r>
            <w:r w:rsidR="00BD7A87" w:rsidRPr="00645D9B">
              <w:rPr>
                <w:color w:val="000000"/>
                <w:sz w:val="17"/>
                <w:szCs w:val="17"/>
              </w:rPr>
              <w:t xml:space="preserve"> strateškim proizvodnjama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8BB65A" w14:textId="0FCA2905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9102B4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9102B4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Merge w:val="restart"/>
            <w:vAlign w:val="center"/>
          </w:tcPr>
          <w:p w14:paraId="21DF5A89" w14:textId="062EA7E3" w:rsidR="00F164E0" w:rsidRPr="00645D9B" w:rsidRDefault="00BF243B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 xml:space="preserve"> </w:t>
            </w:r>
            <w:r w:rsidR="00E76143" w:rsidRPr="00645D9B">
              <w:rPr>
                <w:rFonts w:ascii="Arial" w:hAnsi="Arial" w:cs="Arial"/>
                <w:sz w:val="17"/>
                <w:szCs w:val="17"/>
                <w:lang w:val="hr-BA"/>
              </w:rPr>
              <w:t>Zaustavljanje negativnog trenda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10A10A52" w14:textId="12CE42AA" w:rsidR="00F164E0" w:rsidRPr="00645D9B" w:rsidRDefault="00F164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0D15A962" w14:textId="1CE32ED3" w:rsidR="00F164E0" w:rsidRPr="00645D9B" w:rsidRDefault="00F830BE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shd w:val="clear" w:color="auto" w:fill="FFFFFF"/>
            <w:vAlign w:val="center"/>
          </w:tcPr>
          <w:p w14:paraId="130FD3EB" w14:textId="6B08FD92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6141A481" w14:textId="11815AFC" w:rsidR="00F164E0" w:rsidRPr="00645D9B" w:rsidRDefault="00F164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E50C34E" w14:textId="26E73208" w:rsidR="00F164E0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</w:t>
            </w:r>
            <w:r w:rsidR="005D3EDB">
              <w:rPr>
                <w:bCs/>
                <w:sz w:val="17"/>
                <w:szCs w:val="17"/>
              </w:rPr>
              <w:t>4</w:t>
            </w:r>
            <w:r w:rsidR="00F164E0" w:rsidRPr="00645D9B">
              <w:rPr>
                <w:bCs/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6B614407" w14:textId="0DC13778" w:rsidR="00F164E0" w:rsidRPr="00645D9B" w:rsidRDefault="000B1F85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5D3EDB">
              <w:rPr>
                <w:sz w:val="17"/>
                <w:szCs w:val="17"/>
              </w:rPr>
              <w:t>5</w:t>
            </w:r>
            <w:r w:rsidR="00F164E0"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0D7B9F55" w14:textId="7662DA99" w:rsidR="00F164E0" w:rsidRPr="00645D9B" w:rsidRDefault="000B1F85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C25733">
              <w:rPr>
                <w:sz w:val="17"/>
                <w:szCs w:val="17"/>
              </w:rPr>
              <w:t>5</w:t>
            </w:r>
            <w:r w:rsidR="00F164E0" w:rsidRPr="00645D9B">
              <w:rPr>
                <w:sz w:val="17"/>
                <w:szCs w:val="17"/>
              </w:rPr>
              <w:t>0.000</w:t>
            </w:r>
          </w:p>
        </w:tc>
      </w:tr>
      <w:tr w:rsidR="00BF15DC" w:rsidRPr="00645D9B" w14:paraId="09439A57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34234A7A" w14:textId="77777777" w:rsidR="00F164E0" w:rsidRPr="00645D9B" w:rsidRDefault="00F164E0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ECE6CA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35E9D43" w14:textId="77777777" w:rsidR="00F164E0" w:rsidRPr="00645D9B" w:rsidRDefault="00F164E0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1FC3F0ED" w14:textId="77777777" w:rsidR="00F164E0" w:rsidRPr="00645D9B" w:rsidRDefault="00F164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3AFE88EB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51D76A86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501E77A3" w14:textId="20B0AB39" w:rsidR="00F164E0" w:rsidRPr="00645D9B" w:rsidRDefault="00F164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3BE083B4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F2961EA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19E1975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</w:tr>
      <w:tr w:rsidR="00BF15DC" w:rsidRPr="00645D9B" w14:paraId="705F8B77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0184A040" w14:textId="77777777" w:rsidR="00F164E0" w:rsidRPr="00645D9B" w:rsidRDefault="00F164E0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0463E8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B799F03" w14:textId="77777777" w:rsidR="00F164E0" w:rsidRPr="00645D9B" w:rsidRDefault="00F164E0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43D61254" w14:textId="77777777" w:rsidR="00F164E0" w:rsidRPr="00645D9B" w:rsidRDefault="00F164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0689EB00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7409013D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188181BD" w14:textId="4B27B561" w:rsidR="00F164E0" w:rsidRPr="00645D9B" w:rsidRDefault="00F164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3B5AFDD0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CC7D959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9E9FB6F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6A737D63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C7652A3" w14:textId="77777777" w:rsidR="00F164E0" w:rsidRPr="00645D9B" w:rsidRDefault="00F164E0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4CFB2E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5E4CBD85" w14:textId="77777777" w:rsidR="00F164E0" w:rsidRPr="00645D9B" w:rsidRDefault="00F164E0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410F7ECC" w14:textId="77777777" w:rsidR="00F164E0" w:rsidRPr="00645D9B" w:rsidRDefault="00F164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0A801CAC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6FD8ADAD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668BB2B7" w14:textId="616EF15A" w:rsidR="00F164E0" w:rsidRPr="00645D9B" w:rsidRDefault="00F164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85413D7" w14:textId="77777777" w:rsidR="00F164E0" w:rsidRPr="00645D9B" w:rsidRDefault="00F164E0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C89CE28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DB6D76D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225B09E2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6B9E247E" w14:textId="77777777" w:rsidR="00F164E0" w:rsidRPr="00645D9B" w:rsidRDefault="00F164E0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EAD456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7E0A3B6" w14:textId="77777777" w:rsidR="00F164E0" w:rsidRPr="00645D9B" w:rsidRDefault="00F164E0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0FF54700" w14:textId="77777777" w:rsidR="00F164E0" w:rsidRPr="00645D9B" w:rsidRDefault="00F164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FB18239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67DD9986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3B579B32" w14:textId="15397C87" w:rsidR="00F164E0" w:rsidRPr="00645D9B" w:rsidRDefault="00F164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AE9AE1F" w14:textId="77777777" w:rsidR="00F164E0" w:rsidRPr="00645D9B" w:rsidRDefault="00F164E0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1C9B6BF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274B546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03362A79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996F992" w14:textId="77777777" w:rsidR="00F164E0" w:rsidRPr="00645D9B" w:rsidRDefault="00F164E0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F1210B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708D7604" w14:textId="77777777" w:rsidR="00F164E0" w:rsidRPr="00645D9B" w:rsidRDefault="00F164E0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7DF55B2E" w14:textId="77777777" w:rsidR="00F164E0" w:rsidRPr="00645D9B" w:rsidRDefault="00F164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8B7EAEC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52BC3946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19EE0E98" w14:textId="7AA8F480" w:rsidR="00F164E0" w:rsidRPr="00645D9B" w:rsidRDefault="00F164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CB2A0BA" w14:textId="77777777" w:rsidR="00F164E0" w:rsidRPr="00645D9B" w:rsidRDefault="00F164E0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BCCF2A9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086173D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6D4EC242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500816FC" w14:textId="77777777" w:rsidR="00F164E0" w:rsidRPr="00645D9B" w:rsidRDefault="00F164E0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668FC6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6A681B0" w14:textId="77777777" w:rsidR="00F164E0" w:rsidRPr="00645D9B" w:rsidRDefault="00F164E0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2CC9FFDA" w14:textId="77777777" w:rsidR="00F164E0" w:rsidRPr="00645D9B" w:rsidRDefault="00F164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5C69098A" w14:textId="77777777" w:rsidR="00F164E0" w:rsidRPr="00645D9B" w:rsidRDefault="00F164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2F2F2"/>
            <w:vAlign w:val="center"/>
          </w:tcPr>
          <w:p w14:paraId="449FC794" w14:textId="77777777" w:rsidR="00F164E0" w:rsidRPr="00645D9B" w:rsidRDefault="00F164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40B84771" w14:textId="77777777" w:rsidR="00F164E0" w:rsidRPr="00645D9B" w:rsidRDefault="00F164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7899893F" w14:textId="20C8EB10" w:rsidR="00F164E0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</w:t>
            </w:r>
            <w:r w:rsidR="005D3EDB">
              <w:rPr>
                <w:bCs/>
                <w:sz w:val="17"/>
                <w:szCs w:val="17"/>
              </w:rPr>
              <w:t>4</w:t>
            </w:r>
            <w:r w:rsidRPr="00645D9B">
              <w:rPr>
                <w:bCs/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53335DD" w14:textId="17AE87DB" w:rsidR="00F164E0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</w:t>
            </w:r>
            <w:r w:rsidR="005D3EDB">
              <w:rPr>
                <w:bCs/>
                <w:sz w:val="17"/>
                <w:szCs w:val="17"/>
              </w:rPr>
              <w:t>5</w:t>
            </w:r>
            <w:r w:rsidRPr="00645D9B">
              <w:rPr>
                <w:bCs/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08A6426B" w14:textId="55B9C3AD" w:rsidR="00F164E0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</w:t>
            </w:r>
            <w:r w:rsidR="00C25733">
              <w:rPr>
                <w:bCs/>
                <w:sz w:val="17"/>
                <w:szCs w:val="17"/>
              </w:rPr>
              <w:t>5</w:t>
            </w:r>
            <w:r w:rsidRPr="00645D9B">
              <w:rPr>
                <w:bCs/>
                <w:sz w:val="17"/>
                <w:szCs w:val="17"/>
              </w:rPr>
              <w:t>0.000</w:t>
            </w:r>
          </w:p>
        </w:tc>
      </w:tr>
      <w:tr w:rsidR="00BF15DC" w:rsidRPr="00645D9B" w14:paraId="2A4725D8" w14:textId="77777777" w:rsidTr="00E769E5">
        <w:trPr>
          <w:trHeight w:val="284"/>
          <w:jc w:val="center"/>
        </w:trPr>
        <w:tc>
          <w:tcPr>
            <w:tcW w:w="972" w:type="pct"/>
            <w:vMerge w:val="restart"/>
            <w:vAlign w:val="center"/>
          </w:tcPr>
          <w:p w14:paraId="01EA98B6" w14:textId="0D238AC7" w:rsidR="002537E0" w:rsidRPr="00645D9B" w:rsidRDefault="002537E0" w:rsidP="00BF15DC">
            <w:pPr>
              <w:rPr>
                <w:sz w:val="17"/>
                <w:szCs w:val="17"/>
              </w:rPr>
            </w:pPr>
            <w:bookmarkStart w:id="5" w:name="_Hlk85784658"/>
            <w:r w:rsidRPr="00645D9B">
              <w:rPr>
                <w:sz w:val="17"/>
                <w:szCs w:val="17"/>
              </w:rPr>
              <w:t>1</w:t>
            </w:r>
            <w:r w:rsidR="00790378" w:rsidRPr="00645D9B">
              <w:rPr>
                <w:sz w:val="17"/>
                <w:szCs w:val="17"/>
              </w:rPr>
              <w:t>.1</w:t>
            </w:r>
            <w:r w:rsidRPr="00645D9B">
              <w:rPr>
                <w:sz w:val="17"/>
                <w:szCs w:val="17"/>
              </w:rPr>
              <w:t>.4.</w:t>
            </w:r>
            <w:r w:rsidR="00777DB6" w:rsidRPr="00645D9B">
              <w:rPr>
                <w:sz w:val="17"/>
                <w:szCs w:val="17"/>
              </w:rPr>
              <w:t xml:space="preserve"> </w:t>
            </w:r>
            <w:r w:rsidR="00790378" w:rsidRPr="00645D9B">
              <w:rPr>
                <w:color w:val="000000"/>
                <w:sz w:val="17"/>
                <w:szCs w:val="17"/>
              </w:rPr>
              <w:t xml:space="preserve">Osnovno </w:t>
            </w:r>
            <w:r w:rsidR="005D41CE" w:rsidRPr="00645D9B">
              <w:rPr>
                <w:color w:val="000000"/>
                <w:sz w:val="17"/>
                <w:szCs w:val="17"/>
              </w:rPr>
              <w:t>plaćanje</w:t>
            </w:r>
            <w:r w:rsidR="00790378" w:rsidRPr="00645D9B">
              <w:rPr>
                <w:color w:val="000000"/>
                <w:sz w:val="17"/>
                <w:szCs w:val="17"/>
              </w:rPr>
              <w:t xml:space="preserve"> po grlu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F12921" w14:textId="27D28D70" w:rsidR="002537E0" w:rsidRPr="00645D9B" w:rsidRDefault="002537E0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DA50AB">
              <w:rPr>
                <w:sz w:val="17"/>
                <w:szCs w:val="17"/>
              </w:rPr>
              <w:t>7</w:t>
            </w:r>
            <w:r w:rsidR="00563C40" w:rsidRPr="00645D9B">
              <w:rPr>
                <w:sz w:val="17"/>
                <w:szCs w:val="17"/>
              </w:rPr>
              <w:t>-202</w:t>
            </w:r>
            <w:r w:rsidR="00DA50AB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Merge w:val="restart"/>
            <w:vAlign w:val="center"/>
          </w:tcPr>
          <w:p w14:paraId="01C39483" w14:textId="023932F0" w:rsidR="002537E0" w:rsidRPr="00645D9B" w:rsidRDefault="005D41CE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Zaustaviti</w:t>
            </w:r>
            <w:r w:rsidR="00E76143" w:rsidRPr="00645D9B">
              <w:rPr>
                <w:rFonts w:ascii="Arial" w:hAnsi="Arial" w:cs="Arial"/>
                <w:sz w:val="17"/>
                <w:szCs w:val="17"/>
                <w:lang w:val="hr-BA"/>
              </w:rPr>
              <w:t xml:space="preserve"> negativan trenda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47250E93" w14:textId="77777777" w:rsidR="002537E0" w:rsidRPr="00645D9B" w:rsidRDefault="002537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73AD04F4" w14:textId="52881C6F" w:rsidR="002537E0" w:rsidRPr="00645D9B" w:rsidRDefault="00F830BE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shd w:val="clear" w:color="auto" w:fill="FFFFFF"/>
            <w:vAlign w:val="center"/>
          </w:tcPr>
          <w:p w14:paraId="4FA3F688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60359CD7" w14:textId="77777777" w:rsidR="002537E0" w:rsidRPr="00645D9B" w:rsidRDefault="002537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03CED15B" w14:textId="26EDFDE8" w:rsidR="002537E0" w:rsidRPr="00645D9B" w:rsidRDefault="005D3EDB" w:rsidP="009102B4">
            <w:pPr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5.300.0</w:t>
            </w:r>
            <w:r w:rsidR="00C25733">
              <w:rPr>
                <w:sz w:val="17"/>
                <w:szCs w:val="17"/>
              </w:rPr>
              <w:t>0</w:t>
            </w:r>
            <w:r w:rsidRPr="00645D9B">
              <w:rPr>
                <w:sz w:val="17"/>
                <w:szCs w:val="17"/>
              </w:rPr>
              <w:t>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30423D17" w14:textId="6113B415" w:rsidR="002537E0" w:rsidRPr="00645D9B" w:rsidRDefault="005D3EDB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5.500.000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82E7B8F" w14:textId="2BEAC9AB" w:rsidR="002537E0" w:rsidRPr="00645D9B" w:rsidRDefault="000B1F85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5.</w:t>
            </w:r>
            <w:r w:rsidR="00C25733">
              <w:rPr>
                <w:sz w:val="17"/>
                <w:szCs w:val="17"/>
              </w:rPr>
              <w:t>5</w:t>
            </w:r>
            <w:r w:rsidR="002537E0" w:rsidRPr="00645D9B">
              <w:rPr>
                <w:sz w:val="17"/>
                <w:szCs w:val="17"/>
              </w:rPr>
              <w:t>00.000</w:t>
            </w:r>
          </w:p>
        </w:tc>
      </w:tr>
      <w:tr w:rsidR="00BF15DC" w:rsidRPr="00645D9B" w14:paraId="6A7E996B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0683A3EB" w14:textId="77777777" w:rsidR="002537E0" w:rsidRPr="00645D9B" w:rsidRDefault="002537E0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3416B0" w14:textId="77777777" w:rsidR="002537E0" w:rsidRPr="00645D9B" w:rsidRDefault="002537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005706C7" w14:textId="77777777" w:rsidR="002537E0" w:rsidRPr="00645D9B" w:rsidRDefault="002537E0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25ABB38C" w14:textId="77777777" w:rsidR="002537E0" w:rsidRPr="00645D9B" w:rsidRDefault="002537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713D5A0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5EF7278D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4AB5308D" w14:textId="77777777" w:rsidR="002537E0" w:rsidRPr="00645D9B" w:rsidRDefault="002537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4147361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F9B2821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E5F564D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215E12E2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5D088B9" w14:textId="77777777" w:rsidR="002537E0" w:rsidRPr="00645D9B" w:rsidRDefault="002537E0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19D56E" w14:textId="77777777" w:rsidR="002537E0" w:rsidRPr="00645D9B" w:rsidRDefault="002537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061DCDF5" w14:textId="77777777" w:rsidR="002537E0" w:rsidRPr="00645D9B" w:rsidRDefault="002537E0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4072E02F" w14:textId="77777777" w:rsidR="002537E0" w:rsidRPr="00645D9B" w:rsidRDefault="002537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120F3D0D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6DA5C442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0B66FC16" w14:textId="77777777" w:rsidR="002537E0" w:rsidRPr="00645D9B" w:rsidRDefault="002537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08E17EE2" w14:textId="77777777" w:rsidR="002537E0" w:rsidRPr="00645D9B" w:rsidRDefault="002537E0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DCD61FE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5B352876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668EE986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31071DAD" w14:textId="77777777" w:rsidR="002537E0" w:rsidRPr="00645D9B" w:rsidRDefault="002537E0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0A4AD0" w14:textId="77777777" w:rsidR="002537E0" w:rsidRPr="00645D9B" w:rsidRDefault="002537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1AE50D05" w14:textId="77777777" w:rsidR="002537E0" w:rsidRPr="00645D9B" w:rsidRDefault="002537E0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60312B3E" w14:textId="77777777" w:rsidR="002537E0" w:rsidRPr="00645D9B" w:rsidRDefault="002537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5954CCBA" w14:textId="77777777" w:rsidR="002537E0" w:rsidRPr="00645D9B" w:rsidRDefault="002537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253EE84B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79624E39" w14:textId="77777777" w:rsidR="002537E0" w:rsidRPr="00645D9B" w:rsidRDefault="002537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4B5FDDC3" w14:textId="77777777" w:rsidR="002537E0" w:rsidRPr="00645D9B" w:rsidRDefault="002537E0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7CB61D3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074A948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05AE8B54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3A1A6A1" w14:textId="77777777" w:rsidR="002537E0" w:rsidRPr="00645D9B" w:rsidRDefault="002537E0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822603" w14:textId="77777777" w:rsidR="002537E0" w:rsidRPr="00645D9B" w:rsidRDefault="002537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0AF90B6C" w14:textId="77777777" w:rsidR="002537E0" w:rsidRPr="00645D9B" w:rsidRDefault="002537E0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0F37E8E8" w14:textId="77777777" w:rsidR="002537E0" w:rsidRPr="00645D9B" w:rsidRDefault="002537E0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EEEC85F" w14:textId="77777777" w:rsidR="002537E0" w:rsidRPr="00645D9B" w:rsidRDefault="002537E0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5989D846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183AE7B3" w14:textId="77777777" w:rsidR="002537E0" w:rsidRPr="00645D9B" w:rsidRDefault="002537E0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6D77194" w14:textId="77777777" w:rsidR="002537E0" w:rsidRPr="00645D9B" w:rsidRDefault="002537E0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22D1368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64E520E" w14:textId="77777777" w:rsidR="002537E0" w:rsidRPr="00645D9B" w:rsidRDefault="002537E0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5D3EDB" w:rsidRPr="00645D9B" w14:paraId="0A5FC0FB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423B763" w14:textId="77777777" w:rsidR="005D3EDB" w:rsidRPr="00645D9B" w:rsidRDefault="005D3EDB" w:rsidP="005D3EDB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3F0856" w14:textId="77777777" w:rsidR="005D3EDB" w:rsidRPr="00645D9B" w:rsidRDefault="005D3EDB" w:rsidP="005D3ED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22FADFF" w14:textId="77777777" w:rsidR="005D3EDB" w:rsidRPr="00645D9B" w:rsidRDefault="005D3EDB" w:rsidP="005D3EDB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3A32F8E9" w14:textId="77777777" w:rsidR="005D3EDB" w:rsidRPr="00645D9B" w:rsidRDefault="005D3EDB" w:rsidP="005D3EDB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5083E45A" w14:textId="77777777" w:rsidR="005D3EDB" w:rsidRPr="00645D9B" w:rsidRDefault="005D3EDB" w:rsidP="005D3ED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2F2F2"/>
            <w:vAlign w:val="center"/>
          </w:tcPr>
          <w:p w14:paraId="6EDC2523" w14:textId="77777777" w:rsidR="005D3EDB" w:rsidRPr="00645D9B" w:rsidRDefault="005D3EDB" w:rsidP="005D3EDB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0E89A4C2" w14:textId="77777777" w:rsidR="005D3EDB" w:rsidRPr="00645D9B" w:rsidRDefault="005D3EDB" w:rsidP="005D3EDB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51824F76" w14:textId="7BD26C17" w:rsidR="005D3EDB" w:rsidRPr="00645D9B" w:rsidRDefault="005D3EDB" w:rsidP="005D3EDB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5.300.000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0F2F496C" w14:textId="05008C76" w:rsidR="005D3EDB" w:rsidRPr="00645D9B" w:rsidRDefault="005D3EDB" w:rsidP="005D3EDB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5.500.000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242068C3" w14:textId="2C90C584" w:rsidR="005D3EDB" w:rsidRPr="00645D9B" w:rsidRDefault="005D3EDB" w:rsidP="005D3EDB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5.</w:t>
            </w:r>
            <w:r w:rsidR="00DA50AB">
              <w:rPr>
                <w:sz w:val="17"/>
                <w:szCs w:val="17"/>
              </w:rPr>
              <w:t>5</w:t>
            </w:r>
            <w:r w:rsidRPr="00645D9B">
              <w:rPr>
                <w:sz w:val="17"/>
                <w:szCs w:val="17"/>
              </w:rPr>
              <w:t>00.000</w:t>
            </w:r>
          </w:p>
        </w:tc>
      </w:tr>
      <w:tr w:rsidR="00BF15DC" w:rsidRPr="00645D9B" w14:paraId="76BA48AC" w14:textId="77777777" w:rsidTr="00E769E5">
        <w:trPr>
          <w:trHeight w:val="284"/>
          <w:jc w:val="center"/>
        </w:trPr>
        <w:tc>
          <w:tcPr>
            <w:tcW w:w="972" w:type="pct"/>
            <w:vMerge w:val="restart"/>
            <w:vAlign w:val="center"/>
          </w:tcPr>
          <w:p w14:paraId="1BC74C52" w14:textId="17DC6C3A" w:rsidR="00A27874" w:rsidRPr="00645D9B" w:rsidRDefault="00A27874" w:rsidP="00BF15DC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790378" w:rsidRPr="00645D9B">
              <w:rPr>
                <w:sz w:val="17"/>
                <w:szCs w:val="17"/>
              </w:rPr>
              <w:t>.1.</w:t>
            </w:r>
            <w:r w:rsidRPr="00645D9B">
              <w:rPr>
                <w:sz w:val="17"/>
                <w:szCs w:val="17"/>
              </w:rPr>
              <w:t>.</w:t>
            </w:r>
            <w:r w:rsidR="00A1079F" w:rsidRPr="00645D9B">
              <w:rPr>
                <w:sz w:val="17"/>
                <w:szCs w:val="17"/>
              </w:rPr>
              <w:t>5</w:t>
            </w:r>
            <w:r w:rsidRPr="00645D9B">
              <w:rPr>
                <w:sz w:val="17"/>
                <w:szCs w:val="17"/>
              </w:rPr>
              <w:t>.</w:t>
            </w:r>
            <w:r w:rsidR="00777DB6" w:rsidRPr="00645D9B">
              <w:rPr>
                <w:sz w:val="17"/>
                <w:szCs w:val="17"/>
              </w:rPr>
              <w:t xml:space="preserve"> </w:t>
            </w:r>
            <w:r w:rsidR="00790378" w:rsidRPr="00645D9B">
              <w:rPr>
                <w:sz w:val="17"/>
                <w:szCs w:val="17"/>
              </w:rPr>
              <w:t>Podrška strukturnoj transformaciji sektora proizvodnje mlijeka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C7961E" w14:textId="5C40C04C" w:rsidR="00A27874" w:rsidRPr="00645D9B" w:rsidRDefault="00A1079F" w:rsidP="00BF15DC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   </w:t>
            </w:r>
            <w:r w:rsidR="00A27874" w:rsidRPr="00645D9B">
              <w:rPr>
                <w:sz w:val="17"/>
                <w:szCs w:val="17"/>
              </w:rPr>
              <w:t>202</w:t>
            </w:r>
            <w:r w:rsidR="00DA50AB">
              <w:rPr>
                <w:sz w:val="17"/>
                <w:szCs w:val="17"/>
              </w:rPr>
              <w:t>7</w:t>
            </w:r>
            <w:r w:rsidR="00563C40" w:rsidRPr="00645D9B">
              <w:rPr>
                <w:sz w:val="17"/>
                <w:szCs w:val="17"/>
              </w:rPr>
              <w:t>-202</w:t>
            </w:r>
            <w:r w:rsidR="00DA50AB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Merge w:val="restart"/>
            <w:vAlign w:val="center"/>
          </w:tcPr>
          <w:p w14:paraId="4ED6DCCE" w14:textId="7A16641F" w:rsidR="00A27874" w:rsidRPr="00645D9B" w:rsidRDefault="005D41CE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Povećanje</w:t>
            </w:r>
            <w:r w:rsidR="00E76143" w:rsidRPr="00645D9B">
              <w:rPr>
                <w:rFonts w:ascii="Arial" w:hAnsi="Arial" w:cs="Arial"/>
                <w:sz w:val="17"/>
                <w:szCs w:val="17"/>
                <w:lang w:val="hr-BA"/>
              </w:rPr>
              <w:t xml:space="preserve"> dohotka razvoja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23E1B7DC" w14:textId="77777777" w:rsidR="00A27874" w:rsidRPr="00645D9B" w:rsidRDefault="00A2787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2557316A" w14:textId="4AB7A89D" w:rsidR="00A27874" w:rsidRPr="00645D9B" w:rsidRDefault="00F830BE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shd w:val="clear" w:color="auto" w:fill="FFFFFF"/>
            <w:vAlign w:val="center"/>
          </w:tcPr>
          <w:p w14:paraId="1D0F75B8" w14:textId="55CC015B" w:rsidR="00A27874" w:rsidRPr="00645D9B" w:rsidRDefault="00A1079F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7523CEE2" w14:textId="77777777" w:rsidR="00A27874" w:rsidRPr="00645D9B" w:rsidRDefault="00A2787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9C4B965" w14:textId="64C38214" w:rsidR="00A27874" w:rsidRPr="00645D9B" w:rsidRDefault="005D3EDB" w:rsidP="00BF15DC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="00A27874" w:rsidRPr="00645D9B">
              <w:rPr>
                <w:bCs/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0B095D4B" w14:textId="7D7B2342" w:rsidR="00A27874" w:rsidRPr="00645D9B" w:rsidRDefault="005D3EDB" w:rsidP="00BF15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014CB4A2" w14:textId="35648673" w:rsidR="00A27874" w:rsidRPr="00645D9B" w:rsidRDefault="001C0438" w:rsidP="00BF15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  <w:r w:rsidR="005D3EDB">
              <w:rPr>
                <w:sz w:val="17"/>
                <w:szCs w:val="17"/>
              </w:rPr>
              <w:t>0.000</w:t>
            </w:r>
          </w:p>
        </w:tc>
      </w:tr>
      <w:tr w:rsidR="00BF15DC" w:rsidRPr="00645D9B" w14:paraId="45E1327D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6382D390" w14:textId="77777777" w:rsidR="00A27874" w:rsidRPr="00645D9B" w:rsidRDefault="00A27874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FB220A" w14:textId="77777777" w:rsidR="00A27874" w:rsidRPr="00645D9B" w:rsidRDefault="00A2787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955B499" w14:textId="77777777" w:rsidR="00A27874" w:rsidRPr="00645D9B" w:rsidRDefault="00A27874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27FE18B1" w14:textId="77777777" w:rsidR="00A27874" w:rsidRPr="00645D9B" w:rsidRDefault="00A2787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5A06003D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3343F802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518E2204" w14:textId="77777777" w:rsidR="00A27874" w:rsidRPr="00645D9B" w:rsidRDefault="00A2787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4BBE39F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7182161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3C55F2F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14E0DAF6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6B5AC9E3" w14:textId="77777777" w:rsidR="00A27874" w:rsidRPr="00645D9B" w:rsidRDefault="00A27874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FFF98F" w14:textId="77777777" w:rsidR="00A27874" w:rsidRPr="00645D9B" w:rsidRDefault="00A2787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B15B299" w14:textId="77777777" w:rsidR="00A27874" w:rsidRPr="00645D9B" w:rsidRDefault="00A27874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4A7174A5" w14:textId="77777777" w:rsidR="00A27874" w:rsidRPr="00645D9B" w:rsidRDefault="00A2787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7D94A857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4B0B1FF8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04D64B6F" w14:textId="77777777" w:rsidR="00A27874" w:rsidRPr="00645D9B" w:rsidRDefault="00A2787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C1888BD" w14:textId="77777777" w:rsidR="00A27874" w:rsidRPr="00645D9B" w:rsidRDefault="00A27874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44282F7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6A7226F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031499BC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13CD2A8" w14:textId="77777777" w:rsidR="00A27874" w:rsidRPr="00645D9B" w:rsidRDefault="00A27874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6A2EDA" w14:textId="77777777" w:rsidR="00A27874" w:rsidRPr="00645D9B" w:rsidRDefault="00A2787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5944766" w14:textId="77777777" w:rsidR="00A27874" w:rsidRPr="00645D9B" w:rsidRDefault="00A27874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1483E49B" w14:textId="77777777" w:rsidR="00A27874" w:rsidRPr="00645D9B" w:rsidRDefault="00A2787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22E5CBE7" w14:textId="77777777" w:rsidR="00A27874" w:rsidRPr="00645D9B" w:rsidRDefault="00A2787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64CC1C3B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0563EFEF" w14:textId="77777777" w:rsidR="00A27874" w:rsidRPr="00645D9B" w:rsidRDefault="00A2787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65F857E6" w14:textId="77777777" w:rsidR="00A27874" w:rsidRPr="00645D9B" w:rsidRDefault="00A27874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350F59D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53EB4075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23005B68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485A6184" w14:textId="77777777" w:rsidR="00A27874" w:rsidRPr="00645D9B" w:rsidRDefault="00A27874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5BE2D7" w14:textId="77777777" w:rsidR="00A27874" w:rsidRPr="00645D9B" w:rsidRDefault="00A2787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61A3370" w14:textId="77777777" w:rsidR="00A27874" w:rsidRPr="00645D9B" w:rsidRDefault="00A27874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263427A8" w14:textId="77777777" w:rsidR="00A27874" w:rsidRPr="00645D9B" w:rsidRDefault="00A2787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39E214F3" w14:textId="77777777" w:rsidR="00A27874" w:rsidRPr="00645D9B" w:rsidRDefault="00A2787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314A7B9B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1174AE2C" w14:textId="77777777" w:rsidR="00A27874" w:rsidRPr="00645D9B" w:rsidRDefault="00A2787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444A7EB0" w14:textId="77777777" w:rsidR="00A27874" w:rsidRPr="00645D9B" w:rsidRDefault="00A27874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8EB0252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AC50291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4B4AB401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5FBF5974" w14:textId="77777777" w:rsidR="00A27874" w:rsidRPr="00645D9B" w:rsidRDefault="00A27874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D7AB94" w14:textId="77777777" w:rsidR="00A27874" w:rsidRPr="00645D9B" w:rsidRDefault="00A2787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EDE30F2" w14:textId="77777777" w:rsidR="00A27874" w:rsidRPr="00645D9B" w:rsidRDefault="00A27874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3D088822" w14:textId="77777777" w:rsidR="00A27874" w:rsidRPr="00645D9B" w:rsidRDefault="00A27874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0B5B607D" w14:textId="77777777" w:rsidR="00A27874" w:rsidRPr="00645D9B" w:rsidRDefault="00A27874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2F2F2"/>
            <w:vAlign w:val="center"/>
          </w:tcPr>
          <w:p w14:paraId="4B91509C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20CE492A" w14:textId="77777777" w:rsidR="00A27874" w:rsidRPr="00645D9B" w:rsidRDefault="00A27874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24D99797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4A9952B2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77066482" w14:textId="77777777" w:rsidR="00A27874" w:rsidRPr="00645D9B" w:rsidRDefault="00A27874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bookmarkEnd w:id="5"/>
      <w:tr w:rsidR="00BF15DC" w:rsidRPr="00645D9B" w14:paraId="1F24235E" w14:textId="77777777" w:rsidTr="00E769E5">
        <w:trPr>
          <w:trHeight w:val="284"/>
          <w:jc w:val="center"/>
        </w:trPr>
        <w:tc>
          <w:tcPr>
            <w:tcW w:w="972" w:type="pct"/>
            <w:vMerge w:val="restart"/>
            <w:vAlign w:val="center"/>
          </w:tcPr>
          <w:p w14:paraId="52D928C3" w14:textId="67F43CDC" w:rsidR="00187535" w:rsidRPr="00645D9B" w:rsidRDefault="006C40FB" w:rsidP="00BF15DC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</w:t>
            </w:r>
            <w:r w:rsidR="00187535" w:rsidRPr="00645D9B">
              <w:rPr>
                <w:sz w:val="17"/>
                <w:szCs w:val="17"/>
              </w:rPr>
              <w:t>1.</w:t>
            </w:r>
            <w:r w:rsidRPr="00645D9B">
              <w:rPr>
                <w:sz w:val="17"/>
                <w:szCs w:val="17"/>
              </w:rPr>
              <w:t>6</w:t>
            </w:r>
            <w:r w:rsidR="00777DB6" w:rsidRPr="00645D9B">
              <w:rPr>
                <w:sz w:val="17"/>
                <w:szCs w:val="17"/>
              </w:rPr>
              <w:t xml:space="preserve"> </w:t>
            </w:r>
            <w:r w:rsidR="00187535" w:rsidRPr="00645D9B">
              <w:rPr>
                <w:sz w:val="17"/>
                <w:szCs w:val="17"/>
              </w:rPr>
              <w:t>Podržati</w:t>
            </w:r>
            <w:r w:rsidR="008372B6" w:rsidRPr="00645D9B">
              <w:rPr>
                <w:sz w:val="17"/>
                <w:szCs w:val="17"/>
              </w:rPr>
              <w:t xml:space="preserve"> nove zasade autohtonih vrsta stabala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FDB14E" w14:textId="467FBBCE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1C0438">
              <w:rPr>
                <w:sz w:val="17"/>
                <w:szCs w:val="17"/>
              </w:rPr>
              <w:t>7</w:t>
            </w:r>
            <w:r w:rsidR="00E76143" w:rsidRPr="00645D9B">
              <w:rPr>
                <w:sz w:val="17"/>
                <w:szCs w:val="17"/>
              </w:rPr>
              <w:t>-202</w:t>
            </w:r>
            <w:r w:rsidR="001C0438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Merge w:val="restart"/>
            <w:vAlign w:val="center"/>
          </w:tcPr>
          <w:p w14:paraId="7287EFD3" w14:textId="07B2D3A8" w:rsidR="00187535" w:rsidRPr="00645D9B" w:rsidRDefault="00E76143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Zaustaviti negativan trend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64086078" w14:textId="77777777" w:rsidR="00187535" w:rsidRPr="00645D9B" w:rsidRDefault="00187535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3069CE4F" w14:textId="762B1331" w:rsidR="00187535" w:rsidRPr="00645D9B" w:rsidRDefault="00F830BE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shd w:val="clear" w:color="auto" w:fill="FFFFFF"/>
            <w:vAlign w:val="center"/>
          </w:tcPr>
          <w:p w14:paraId="661C8A0F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6FE947B9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63718216" w14:textId="323B2014" w:rsidR="00187535" w:rsidRPr="00645D9B" w:rsidRDefault="00071C42" w:rsidP="00BF15D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149865D4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358735B5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</w:tr>
      <w:tr w:rsidR="00BF15DC" w:rsidRPr="00645D9B" w14:paraId="45C91AF7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486D92FB" w14:textId="77777777" w:rsidR="00187535" w:rsidRPr="00645D9B" w:rsidRDefault="00187535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AC8C1D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2C8801B6" w14:textId="77777777" w:rsidR="00187535" w:rsidRPr="00645D9B" w:rsidRDefault="00187535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78B68066" w14:textId="77777777" w:rsidR="00187535" w:rsidRPr="00645D9B" w:rsidRDefault="00187535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0C68CEBB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2BCF9136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55027DB6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B9D98B1" w14:textId="77777777" w:rsidR="00187535" w:rsidRPr="00645D9B" w:rsidRDefault="00187535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7F79584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02FD348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53FA89BC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4F1C5D35" w14:textId="77777777" w:rsidR="00187535" w:rsidRPr="00645D9B" w:rsidRDefault="00187535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309C90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79F2FFC6" w14:textId="77777777" w:rsidR="00187535" w:rsidRPr="00645D9B" w:rsidRDefault="00187535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7A4B495C" w14:textId="77777777" w:rsidR="00187535" w:rsidRPr="00645D9B" w:rsidRDefault="00187535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354A4722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7D97AECD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3F19EB4E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6064DA7D" w14:textId="77777777" w:rsidR="00187535" w:rsidRPr="00645D9B" w:rsidRDefault="00187535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81ECE5F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0DFC7A2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70121728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4D82E31D" w14:textId="77777777" w:rsidR="00187535" w:rsidRPr="00645D9B" w:rsidRDefault="00187535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4FA601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57A03F5E" w14:textId="77777777" w:rsidR="00187535" w:rsidRPr="00645D9B" w:rsidRDefault="00187535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39ABCC2B" w14:textId="77777777" w:rsidR="00187535" w:rsidRPr="00645D9B" w:rsidRDefault="00187535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0EC4715B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213D5A78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49C48017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272CBAC" w14:textId="77777777" w:rsidR="00187535" w:rsidRPr="00645D9B" w:rsidRDefault="00187535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58FC4CBD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218E4E5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16B0E8E8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010F3DF0" w14:textId="77777777" w:rsidR="00187535" w:rsidRPr="00645D9B" w:rsidRDefault="00187535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C7E2F3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F5A580C" w14:textId="77777777" w:rsidR="00187535" w:rsidRPr="00645D9B" w:rsidRDefault="00187535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57F0AC82" w14:textId="77777777" w:rsidR="00187535" w:rsidRPr="00645D9B" w:rsidRDefault="00187535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716E37F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54226B08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47710153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54CAAD0" w14:textId="77777777" w:rsidR="00187535" w:rsidRPr="00645D9B" w:rsidRDefault="00187535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941C959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BD648BA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65B36DFF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BE3BDF6" w14:textId="77777777" w:rsidR="00187535" w:rsidRPr="00645D9B" w:rsidRDefault="00187535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FB4A41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655C68D1" w14:textId="77777777" w:rsidR="00187535" w:rsidRPr="00645D9B" w:rsidRDefault="00187535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252E0586" w14:textId="77777777" w:rsidR="00187535" w:rsidRPr="00645D9B" w:rsidRDefault="00187535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7196B939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2F2F2"/>
            <w:vAlign w:val="center"/>
          </w:tcPr>
          <w:p w14:paraId="3E4CADDA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1EB65EA3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55594FE8" w14:textId="14B72500" w:rsidR="00187535" w:rsidRPr="00645D9B" w:rsidRDefault="00071C42" w:rsidP="00BF15DC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20</w:t>
            </w:r>
            <w:r w:rsidR="000B1F85" w:rsidRPr="00645D9B">
              <w:rPr>
                <w:bCs/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5E5B5610" w14:textId="270F3DE2" w:rsidR="00187535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71019B65" w14:textId="72C36E29" w:rsidR="00187535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</w:tr>
      <w:tr w:rsidR="00BF15DC" w:rsidRPr="00645D9B" w14:paraId="7F8018E4" w14:textId="77777777" w:rsidTr="00E769E5">
        <w:trPr>
          <w:trHeight w:val="284"/>
          <w:jc w:val="center"/>
        </w:trPr>
        <w:tc>
          <w:tcPr>
            <w:tcW w:w="972" w:type="pct"/>
            <w:vMerge w:val="restart"/>
            <w:vAlign w:val="center"/>
          </w:tcPr>
          <w:p w14:paraId="2370A777" w14:textId="3F45BC9F" w:rsidR="008372B6" w:rsidRPr="00645D9B" w:rsidRDefault="006C40FB" w:rsidP="00BF15DC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1,1.7</w:t>
            </w:r>
            <w:r w:rsidR="008372B6" w:rsidRPr="00645D9B">
              <w:rPr>
                <w:sz w:val="17"/>
                <w:szCs w:val="17"/>
              </w:rPr>
              <w:t>.</w:t>
            </w:r>
            <w:r w:rsidR="00777DB6" w:rsidRPr="00645D9B">
              <w:rPr>
                <w:sz w:val="17"/>
                <w:szCs w:val="17"/>
              </w:rPr>
              <w:t xml:space="preserve"> </w:t>
            </w:r>
            <w:r w:rsidR="008372B6" w:rsidRPr="00645D9B">
              <w:rPr>
                <w:sz w:val="17"/>
                <w:szCs w:val="17"/>
              </w:rPr>
              <w:t>Podržati proizvodnju jagodičastog voća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D54AEF" w14:textId="2CAB19CC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1C0438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1C0438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Merge w:val="restart"/>
            <w:vAlign w:val="center"/>
          </w:tcPr>
          <w:p w14:paraId="18A89056" w14:textId="4F1B0B9B" w:rsidR="008372B6" w:rsidRPr="00645D9B" w:rsidRDefault="00E76143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 xml:space="preserve">Omogućiti razvoj i </w:t>
            </w:r>
            <w:r w:rsidR="005D41CE"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sirovinsku</w:t>
            </w: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 xml:space="preserve"> osnovu za preradu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15B60118" w14:textId="77777777" w:rsidR="008372B6" w:rsidRPr="00645D9B" w:rsidRDefault="008372B6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0254C4FF" w14:textId="6D8C35A3" w:rsidR="008372B6" w:rsidRPr="00645D9B" w:rsidRDefault="00F830BE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shd w:val="clear" w:color="auto" w:fill="FFFFFF"/>
            <w:vAlign w:val="center"/>
          </w:tcPr>
          <w:p w14:paraId="091624DC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3190C492" w14:textId="77777777" w:rsidR="008372B6" w:rsidRPr="00645D9B" w:rsidRDefault="008372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9D1EBCD" w14:textId="6890354A" w:rsidR="008372B6" w:rsidRPr="00645D9B" w:rsidRDefault="00071C42" w:rsidP="00BF15D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</w:t>
            </w:r>
            <w:r w:rsidR="009724FB" w:rsidRPr="00645D9B">
              <w:rPr>
                <w:b/>
                <w:bCs/>
                <w:sz w:val="17"/>
                <w:szCs w:val="17"/>
              </w:rPr>
              <w:t>0</w:t>
            </w:r>
            <w:r w:rsidR="008372B6" w:rsidRPr="00645D9B">
              <w:rPr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54FC8BD" w14:textId="1E8A18B7" w:rsidR="008372B6" w:rsidRPr="00645D9B" w:rsidRDefault="00071C42" w:rsidP="00BF15DC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5</w:t>
            </w:r>
            <w:r w:rsidR="009724FB" w:rsidRPr="00645D9B">
              <w:rPr>
                <w:bCs/>
                <w:sz w:val="17"/>
                <w:szCs w:val="17"/>
              </w:rPr>
              <w:t>0</w:t>
            </w:r>
            <w:r w:rsidR="008372B6"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00D4D1C5" w14:textId="0B59D661" w:rsidR="008372B6" w:rsidRPr="00645D9B" w:rsidRDefault="001C0438" w:rsidP="00BF15DC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5</w:t>
            </w:r>
            <w:r w:rsidR="009724FB" w:rsidRPr="00645D9B">
              <w:rPr>
                <w:bCs/>
                <w:sz w:val="17"/>
                <w:szCs w:val="17"/>
              </w:rPr>
              <w:t>0</w:t>
            </w:r>
            <w:r w:rsidR="008372B6" w:rsidRPr="00645D9B">
              <w:rPr>
                <w:bCs/>
                <w:sz w:val="17"/>
                <w:szCs w:val="17"/>
              </w:rPr>
              <w:t>.000</w:t>
            </w:r>
          </w:p>
        </w:tc>
      </w:tr>
      <w:tr w:rsidR="00BF15DC" w:rsidRPr="00645D9B" w14:paraId="31DB5589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7047CC5D" w14:textId="77777777" w:rsidR="008372B6" w:rsidRPr="00645D9B" w:rsidRDefault="008372B6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77FE34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F5FD274" w14:textId="77777777" w:rsidR="008372B6" w:rsidRPr="00645D9B" w:rsidRDefault="008372B6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2A198382" w14:textId="77777777" w:rsidR="008372B6" w:rsidRPr="00645D9B" w:rsidRDefault="008372B6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2FD6E420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61FA678E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5E639ACF" w14:textId="77777777" w:rsidR="008372B6" w:rsidRPr="00645D9B" w:rsidRDefault="008372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E36EA71" w14:textId="77777777" w:rsidR="008372B6" w:rsidRPr="00645D9B" w:rsidRDefault="008372B6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BCCB277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6E748A9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655C1E4A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466D2FF4" w14:textId="77777777" w:rsidR="008372B6" w:rsidRPr="00645D9B" w:rsidRDefault="008372B6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D56C8B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7B20695" w14:textId="77777777" w:rsidR="008372B6" w:rsidRPr="00645D9B" w:rsidRDefault="008372B6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13B36629" w14:textId="77777777" w:rsidR="008372B6" w:rsidRPr="00645D9B" w:rsidRDefault="008372B6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462F92D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43FE1BB9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067A6306" w14:textId="77777777" w:rsidR="008372B6" w:rsidRPr="00645D9B" w:rsidRDefault="008372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035965A" w14:textId="77777777" w:rsidR="008372B6" w:rsidRPr="00645D9B" w:rsidRDefault="008372B6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2D5C4E0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DEE9879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34EB76C7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A02EFE6" w14:textId="77777777" w:rsidR="008372B6" w:rsidRPr="00645D9B" w:rsidRDefault="008372B6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BA1D6C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6807B463" w14:textId="77777777" w:rsidR="008372B6" w:rsidRPr="00645D9B" w:rsidRDefault="008372B6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0AA0396C" w14:textId="77777777" w:rsidR="008372B6" w:rsidRPr="00645D9B" w:rsidRDefault="008372B6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3FC79696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66E8D4BA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0D35D46A" w14:textId="77777777" w:rsidR="008372B6" w:rsidRPr="00645D9B" w:rsidRDefault="008372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6522AF1D" w14:textId="77777777" w:rsidR="008372B6" w:rsidRPr="00645D9B" w:rsidRDefault="008372B6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EA4C5BF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24324E7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4EB65B8E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4838875C" w14:textId="77777777" w:rsidR="008372B6" w:rsidRPr="00645D9B" w:rsidRDefault="008372B6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ADB0CF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1164CD9E" w14:textId="77777777" w:rsidR="008372B6" w:rsidRPr="00645D9B" w:rsidRDefault="008372B6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6330E6C3" w14:textId="77777777" w:rsidR="008372B6" w:rsidRPr="00645D9B" w:rsidRDefault="008372B6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611A1CD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4D7922F1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3B3E5FDA" w14:textId="77777777" w:rsidR="008372B6" w:rsidRPr="00645D9B" w:rsidRDefault="008372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62F0020A" w14:textId="77777777" w:rsidR="008372B6" w:rsidRPr="00645D9B" w:rsidRDefault="008372B6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C8B1D4A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FEF69AF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71C42" w:rsidRPr="00645D9B" w14:paraId="275B2136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44E32F87" w14:textId="77777777" w:rsidR="00071C42" w:rsidRPr="00645D9B" w:rsidRDefault="00071C42" w:rsidP="00071C42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A318D2" w14:textId="77777777" w:rsidR="00071C42" w:rsidRPr="00645D9B" w:rsidRDefault="00071C42" w:rsidP="00071C4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DFC14C5" w14:textId="77777777" w:rsidR="00071C42" w:rsidRPr="00645D9B" w:rsidRDefault="00071C42" w:rsidP="00071C42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0AB5934D" w14:textId="77777777" w:rsidR="00071C42" w:rsidRPr="00645D9B" w:rsidRDefault="00071C42" w:rsidP="00071C42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72E09A41" w14:textId="77777777" w:rsidR="00071C42" w:rsidRPr="00645D9B" w:rsidRDefault="00071C42" w:rsidP="00071C4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2F2F2"/>
            <w:vAlign w:val="center"/>
          </w:tcPr>
          <w:p w14:paraId="2D8AB30A" w14:textId="77777777" w:rsidR="00071C42" w:rsidRPr="00645D9B" w:rsidRDefault="00071C42" w:rsidP="00071C42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3D035130" w14:textId="77777777" w:rsidR="00071C42" w:rsidRPr="00645D9B" w:rsidRDefault="00071C42" w:rsidP="00071C42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434E6E03" w14:textId="54E3B09C" w:rsidR="00071C42" w:rsidRPr="00645D9B" w:rsidRDefault="00071C42" w:rsidP="00071C42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</w:t>
            </w:r>
            <w:r w:rsidRPr="00645D9B">
              <w:rPr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2DF3F2F" w14:textId="674A38E1" w:rsidR="00071C42" w:rsidRPr="00645D9B" w:rsidRDefault="00071C42" w:rsidP="00071C42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5</w:t>
            </w:r>
            <w:r w:rsidRPr="00645D9B">
              <w:rPr>
                <w:bCs/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987BC9A" w14:textId="677BB921" w:rsidR="00071C42" w:rsidRPr="00645D9B" w:rsidRDefault="001C0438" w:rsidP="00071C42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5</w:t>
            </w:r>
            <w:r w:rsidR="00071C42" w:rsidRPr="00645D9B">
              <w:rPr>
                <w:bCs/>
                <w:sz w:val="17"/>
                <w:szCs w:val="17"/>
              </w:rPr>
              <w:t>0.000</w:t>
            </w:r>
          </w:p>
        </w:tc>
      </w:tr>
      <w:tr w:rsidR="00BF15DC" w:rsidRPr="00645D9B" w14:paraId="3A0C36CE" w14:textId="77777777" w:rsidTr="00E769E5">
        <w:trPr>
          <w:trHeight w:val="284"/>
          <w:jc w:val="center"/>
        </w:trPr>
        <w:tc>
          <w:tcPr>
            <w:tcW w:w="972" w:type="pct"/>
            <w:vMerge w:val="restart"/>
            <w:vAlign w:val="center"/>
          </w:tcPr>
          <w:p w14:paraId="1635369A" w14:textId="6CA78B19" w:rsidR="008372B6" w:rsidRPr="00645D9B" w:rsidRDefault="006C40FB" w:rsidP="00BF15DC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1.1.8 </w:t>
            </w:r>
            <w:r w:rsidR="008372B6" w:rsidRPr="00645D9B">
              <w:rPr>
                <w:sz w:val="17"/>
                <w:szCs w:val="17"/>
              </w:rPr>
              <w:t xml:space="preserve">Podržati proizvodnju u </w:t>
            </w:r>
            <w:r w:rsidRPr="00645D9B">
              <w:rPr>
                <w:sz w:val="17"/>
                <w:szCs w:val="17"/>
              </w:rPr>
              <w:t>povrtlarstvu i ratarstvu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7ADD44" w14:textId="77777777" w:rsidR="001C0438" w:rsidRDefault="001C0438" w:rsidP="00BF15DC">
            <w:pPr>
              <w:jc w:val="center"/>
              <w:rPr>
                <w:sz w:val="17"/>
                <w:szCs w:val="17"/>
              </w:rPr>
            </w:pPr>
          </w:p>
          <w:p w14:paraId="504BF9C5" w14:textId="77777777" w:rsidR="001C0438" w:rsidRDefault="001C0438" w:rsidP="00BF15DC">
            <w:pPr>
              <w:jc w:val="center"/>
              <w:rPr>
                <w:sz w:val="17"/>
                <w:szCs w:val="17"/>
              </w:rPr>
            </w:pPr>
          </w:p>
          <w:p w14:paraId="2C5E73BB" w14:textId="77777777" w:rsidR="001C0438" w:rsidRDefault="001C0438" w:rsidP="00BF15DC">
            <w:pPr>
              <w:jc w:val="center"/>
              <w:rPr>
                <w:sz w:val="17"/>
                <w:szCs w:val="17"/>
              </w:rPr>
            </w:pPr>
          </w:p>
          <w:p w14:paraId="676394A7" w14:textId="77777777" w:rsidR="001C0438" w:rsidRDefault="001C0438" w:rsidP="00BF15DC">
            <w:pPr>
              <w:jc w:val="center"/>
              <w:rPr>
                <w:sz w:val="17"/>
                <w:szCs w:val="17"/>
              </w:rPr>
            </w:pPr>
          </w:p>
          <w:p w14:paraId="127C75D5" w14:textId="6B0CF2A4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ED0016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ED0016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Merge w:val="restart"/>
            <w:vAlign w:val="center"/>
          </w:tcPr>
          <w:p w14:paraId="4BC13595" w14:textId="3C9C7182" w:rsidR="008372B6" w:rsidRPr="00645D9B" w:rsidRDefault="00E76143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lastRenderedPageBreak/>
              <w:t>Zaustaviti negativan trend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4E3180BA" w14:textId="77777777" w:rsidR="008372B6" w:rsidRPr="00645D9B" w:rsidRDefault="008372B6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5C24331D" w14:textId="36F2A248" w:rsidR="008372B6" w:rsidRPr="00645D9B" w:rsidRDefault="00F830BE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shd w:val="clear" w:color="auto" w:fill="FFFFFF"/>
            <w:vAlign w:val="center"/>
          </w:tcPr>
          <w:p w14:paraId="73C9CDAD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1FE46680" w14:textId="77777777" w:rsidR="008372B6" w:rsidRPr="00645D9B" w:rsidRDefault="008372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83D11B2" w14:textId="4F43C658" w:rsidR="008372B6" w:rsidRPr="00645D9B" w:rsidRDefault="00071C42" w:rsidP="00BF15D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</w:t>
            </w:r>
            <w:r w:rsidR="008372B6" w:rsidRPr="00645D9B">
              <w:rPr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9DCA14B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024ACF7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</w:tr>
      <w:tr w:rsidR="00BF15DC" w:rsidRPr="00645D9B" w14:paraId="069E5159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019F43B9" w14:textId="77777777" w:rsidR="008372B6" w:rsidRPr="00645D9B" w:rsidRDefault="008372B6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F5BD3D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F69AD5E" w14:textId="77777777" w:rsidR="008372B6" w:rsidRPr="00645D9B" w:rsidRDefault="008372B6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242CDD25" w14:textId="77777777" w:rsidR="008372B6" w:rsidRPr="00645D9B" w:rsidRDefault="008372B6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82CA0CB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1321691C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03CA1717" w14:textId="77777777" w:rsidR="008372B6" w:rsidRPr="00645D9B" w:rsidRDefault="008372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AE47E81" w14:textId="77777777" w:rsidR="008372B6" w:rsidRPr="00645D9B" w:rsidRDefault="008372B6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AD62110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3BF2293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04C16378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02A38533" w14:textId="77777777" w:rsidR="008372B6" w:rsidRPr="00645D9B" w:rsidRDefault="008372B6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399C0A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7B241368" w14:textId="77777777" w:rsidR="008372B6" w:rsidRPr="00645D9B" w:rsidRDefault="008372B6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32098394" w14:textId="77777777" w:rsidR="008372B6" w:rsidRPr="00645D9B" w:rsidRDefault="008372B6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320995EA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34C900FC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1E378842" w14:textId="77777777" w:rsidR="008372B6" w:rsidRPr="00645D9B" w:rsidRDefault="008372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373151B" w14:textId="77777777" w:rsidR="008372B6" w:rsidRPr="00645D9B" w:rsidRDefault="008372B6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0FD9171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AC14D5B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38FD366F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0A11B58C" w14:textId="77777777" w:rsidR="008372B6" w:rsidRPr="00645D9B" w:rsidRDefault="008372B6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6E6781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7A85A56D" w14:textId="77777777" w:rsidR="008372B6" w:rsidRPr="00645D9B" w:rsidRDefault="008372B6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74283BC8" w14:textId="77777777" w:rsidR="008372B6" w:rsidRPr="00645D9B" w:rsidRDefault="008372B6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68A6B28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473DAEFA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246E97AC" w14:textId="77777777" w:rsidR="008372B6" w:rsidRPr="00645D9B" w:rsidRDefault="008372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41BD55B6" w14:textId="77777777" w:rsidR="008372B6" w:rsidRPr="00645D9B" w:rsidRDefault="008372B6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78DF1C0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B8002EE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64DF6412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651E0F39" w14:textId="77777777" w:rsidR="008372B6" w:rsidRPr="00645D9B" w:rsidRDefault="008372B6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3AE1D0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66F5B5D0" w14:textId="77777777" w:rsidR="008372B6" w:rsidRPr="00645D9B" w:rsidRDefault="008372B6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7B4CD0D0" w14:textId="77777777" w:rsidR="008372B6" w:rsidRPr="00645D9B" w:rsidRDefault="008372B6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CF3BD1D" w14:textId="77777777" w:rsidR="008372B6" w:rsidRPr="00645D9B" w:rsidRDefault="008372B6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3DAADD9F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5F04FFAA" w14:textId="77777777" w:rsidR="008372B6" w:rsidRPr="00645D9B" w:rsidRDefault="008372B6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DD113F8" w14:textId="77777777" w:rsidR="008372B6" w:rsidRPr="00645D9B" w:rsidRDefault="008372B6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8F7EA8F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9EE4525" w14:textId="77777777" w:rsidR="008372B6" w:rsidRPr="00645D9B" w:rsidRDefault="008372B6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71C42" w:rsidRPr="00645D9B" w14:paraId="75A10BC3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690EF941" w14:textId="77777777" w:rsidR="00071C42" w:rsidRPr="00645D9B" w:rsidRDefault="00071C42" w:rsidP="00071C42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7D0FF8" w14:textId="77777777" w:rsidR="00071C42" w:rsidRPr="00645D9B" w:rsidRDefault="00071C42" w:rsidP="00071C4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1EDAA9BD" w14:textId="77777777" w:rsidR="00071C42" w:rsidRPr="00645D9B" w:rsidRDefault="00071C42" w:rsidP="00071C42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45AE68E3" w14:textId="77777777" w:rsidR="00071C42" w:rsidRPr="00645D9B" w:rsidRDefault="00071C42" w:rsidP="00071C42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4EFAB344" w14:textId="77777777" w:rsidR="00071C42" w:rsidRPr="00645D9B" w:rsidRDefault="00071C42" w:rsidP="00071C4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2F2F2"/>
            <w:vAlign w:val="center"/>
          </w:tcPr>
          <w:p w14:paraId="02BC19A3" w14:textId="77777777" w:rsidR="00071C42" w:rsidRPr="00645D9B" w:rsidRDefault="00071C42" w:rsidP="00071C42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05304534" w14:textId="77777777" w:rsidR="00071C42" w:rsidRPr="00645D9B" w:rsidRDefault="00071C42" w:rsidP="00071C42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27DB9E35" w14:textId="5531FC8D" w:rsidR="00071C42" w:rsidRPr="00645D9B" w:rsidRDefault="00071C42" w:rsidP="00071C42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</w:t>
            </w:r>
            <w:r w:rsidRPr="00645D9B">
              <w:rPr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2F511835" w14:textId="52CBAD46" w:rsidR="00071C42" w:rsidRPr="00645D9B" w:rsidRDefault="00071C42" w:rsidP="00071C42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551A865A" w14:textId="5F477FE8" w:rsidR="00071C42" w:rsidRPr="00645D9B" w:rsidRDefault="00071C42" w:rsidP="00071C42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</w:tr>
      <w:tr w:rsidR="00BF15DC" w:rsidRPr="00645D9B" w14:paraId="5754273D" w14:textId="77777777" w:rsidTr="00E769E5">
        <w:trPr>
          <w:trHeight w:val="284"/>
          <w:jc w:val="center"/>
        </w:trPr>
        <w:tc>
          <w:tcPr>
            <w:tcW w:w="972" w:type="pct"/>
            <w:vMerge w:val="restart"/>
            <w:vAlign w:val="center"/>
          </w:tcPr>
          <w:p w14:paraId="1AD63B80" w14:textId="419D6E8B" w:rsidR="000C5801" w:rsidRPr="00645D9B" w:rsidRDefault="006C40FB" w:rsidP="00BF15DC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1.1.8</w:t>
            </w:r>
            <w:r w:rsidR="00777DB6" w:rsidRPr="00645D9B">
              <w:rPr>
                <w:sz w:val="17"/>
                <w:szCs w:val="17"/>
              </w:rPr>
              <w:t xml:space="preserve"> </w:t>
            </w:r>
            <w:r w:rsidR="000C5801" w:rsidRPr="00645D9B">
              <w:rPr>
                <w:sz w:val="17"/>
                <w:szCs w:val="17"/>
              </w:rPr>
              <w:t>Podržati</w:t>
            </w:r>
            <w:r w:rsidR="00CD5174" w:rsidRPr="00645D9B">
              <w:rPr>
                <w:sz w:val="17"/>
                <w:szCs w:val="17"/>
              </w:rPr>
              <w:t xml:space="preserve"> nove poljoprivredne proizvođače organskih poljoprivrednih proizvoda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B54FC7" w14:textId="208E1DE7" w:rsidR="000C5801" w:rsidRPr="00645D9B" w:rsidRDefault="000C5801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E769E5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E769E5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Merge w:val="restart"/>
            <w:vAlign w:val="center"/>
          </w:tcPr>
          <w:p w14:paraId="71C25A8F" w14:textId="1B973DEF" w:rsidR="000C5801" w:rsidRPr="00645D9B" w:rsidRDefault="005D41CE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Omogućavanje</w:t>
            </w:r>
            <w:r w:rsidR="00E76143"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 xml:space="preserve"> razvoja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481914EA" w14:textId="77777777" w:rsidR="000C5801" w:rsidRPr="00645D9B" w:rsidRDefault="000C5801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05441D51" w14:textId="15486592" w:rsidR="000C5801" w:rsidRPr="00645D9B" w:rsidRDefault="00F830BE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shd w:val="clear" w:color="auto" w:fill="FFFFFF"/>
            <w:vAlign w:val="center"/>
          </w:tcPr>
          <w:p w14:paraId="21256AC5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337DBFD7" w14:textId="77777777" w:rsidR="000C5801" w:rsidRPr="00645D9B" w:rsidRDefault="000C5801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A355E63" w14:textId="67CE3BE0" w:rsidR="000C5801" w:rsidRPr="00645D9B" w:rsidRDefault="00071C42" w:rsidP="00BF15D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</w:t>
            </w:r>
            <w:r w:rsidR="000C5801" w:rsidRPr="00645D9B">
              <w:rPr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6C730083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12E787DF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</w:tr>
      <w:tr w:rsidR="00BF15DC" w:rsidRPr="00645D9B" w14:paraId="0738600F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527235F6" w14:textId="77777777" w:rsidR="000C5801" w:rsidRPr="00645D9B" w:rsidRDefault="000C5801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8D004D" w14:textId="77777777" w:rsidR="000C5801" w:rsidRPr="00645D9B" w:rsidRDefault="000C5801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76514CF5" w14:textId="77777777" w:rsidR="000C5801" w:rsidRPr="00645D9B" w:rsidRDefault="000C5801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28023BAF" w14:textId="77777777" w:rsidR="000C5801" w:rsidRPr="00645D9B" w:rsidRDefault="000C5801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78B86989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55B5991D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32BFE08D" w14:textId="77777777" w:rsidR="000C5801" w:rsidRPr="00645D9B" w:rsidRDefault="000C5801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06165419" w14:textId="77777777" w:rsidR="000C5801" w:rsidRPr="00645D9B" w:rsidRDefault="000C5801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1A4F284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FF8649B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14CD0495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8C9D972" w14:textId="77777777" w:rsidR="000C5801" w:rsidRPr="00645D9B" w:rsidRDefault="000C5801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A7B485" w14:textId="77777777" w:rsidR="000C5801" w:rsidRPr="00645D9B" w:rsidRDefault="000C5801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6C51E72" w14:textId="77777777" w:rsidR="000C5801" w:rsidRPr="00645D9B" w:rsidRDefault="000C5801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132DC3DF" w14:textId="77777777" w:rsidR="000C5801" w:rsidRPr="00645D9B" w:rsidRDefault="000C5801" w:rsidP="00BF15DC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5DC00E4A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2BF10347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58177ED4" w14:textId="77777777" w:rsidR="000C5801" w:rsidRPr="00645D9B" w:rsidRDefault="000C5801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8696229" w14:textId="77777777" w:rsidR="000C5801" w:rsidRPr="00645D9B" w:rsidRDefault="000C5801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DE77BE3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548887C2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5983FE5D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8357936" w14:textId="77777777" w:rsidR="000C5801" w:rsidRPr="00645D9B" w:rsidRDefault="000C5801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77BF1E" w14:textId="77777777" w:rsidR="000C5801" w:rsidRPr="00645D9B" w:rsidRDefault="000C5801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4AEBCC12" w14:textId="77777777" w:rsidR="000C5801" w:rsidRPr="00645D9B" w:rsidRDefault="000C5801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5300B723" w14:textId="77777777" w:rsidR="000C5801" w:rsidRPr="00645D9B" w:rsidRDefault="000C5801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5D7EA96E" w14:textId="77777777" w:rsidR="000C5801" w:rsidRPr="00645D9B" w:rsidRDefault="000C5801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5F36DA7E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56690570" w14:textId="77777777" w:rsidR="000C5801" w:rsidRPr="00645D9B" w:rsidRDefault="000C5801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6028896" w14:textId="77777777" w:rsidR="000C5801" w:rsidRPr="00645D9B" w:rsidRDefault="000C5801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A3E8F5F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D0F2825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4B02ACDB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37C21758" w14:textId="77777777" w:rsidR="000C5801" w:rsidRPr="00645D9B" w:rsidRDefault="000C5801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06517A" w14:textId="77777777" w:rsidR="000C5801" w:rsidRPr="00645D9B" w:rsidRDefault="000C5801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09708C3E" w14:textId="77777777" w:rsidR="000C5801" w:rsidRPr="00645D9B" w:rsidRDefault="000C5801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3DC0CE9C" w14:textId="77777777" w:rsidR="000C5801" w:rsidRPr="00645D9B" w:rsidRDefault="000C5801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28C31755" w14:textId="77777777" w:rsidR="000C5801" w:rsidRPr="00645D9B" w:rsidRDefault="000C5801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5F62D77E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6DF1DEC7" w14:textId="77777777" w:rsidR="000C5801" w:rsidRPr="00645D9B" w:rsidRDefault="000C5801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2FC689C" w14:textId="77777777" w:rsidR="000C5801" w:rsidRPr="00645D9B" w:rsidRDefault="000C5801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58460D4D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2791AB7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7EB04094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40AE273F" w14:textId="77777777" w:rsidR="000C5801" w:rsidRPr="00645D9B" w:rsidRDefault="000C5801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2485FB" w14:textId="77777777" w:rsidR="000C5801" w:rsidRPr="00645D9B" w:rsidRDefault="000C5801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834F62E" w14:textId="77777777" w:rsidR="000C5801" w:rsidRPr="00645D9B" w:rsidRDefault="000C5801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62D51043" w14:textId="77777777" w:rsidR="000C5801" w:rsidRPr="00645D9B" w:rsidRDefault="000C5801" w:rsidP="00BF15DC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22DDB41B" w14:textId="77777777" w:rsidR="000C5801" w:rsidRPr="00645D9B" w:rsidRDefault="000C5801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2F2F2"/>
            <w:vAlign w:val="center"/>
          </w:tcPr>
          <w:p w14:paraId="2E533A83" w14:textId="77777777" w:rsidR="000C5801" w:rsidRPr="00645D9B" w:rsidRDefault="000C5801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49F8911A" w14:textId="77777777" w:rsidR="000C5801" w:rsidRPr="00645D9B" w:rsidRDefault="000C5801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5FE3604B" w14:textId="2C1A7EEC" w:rsidR="000C5801" w:rsidRPr="00645D9B" w:rsidRDefault="00071C42" w:rsidP="00BF15DC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  <w:r w:rsidR="000B1F85" w:rsidRPr="00645D9B">
              <w:rPr>
                <w:bCs/>
                <w:sz w:val="17"/>
                <w:szCs w:val="17"/>
              </w:rPr>
              <w:t>00.000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0F212E2" w14:textId="6ED0C528" w:rsidR="000C5801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51CB48AF" w14:textId="7A907FA2" w:rsidR="000C5801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200.000</w:t>
            </w:r>
          </w:p>
        </w:tc>
      </w:tr>
      <w:tr w:rsidR="00BF15DC" w:rsidRPr="00645D9B" w14:paraId="2A5FCEE7" w14:textId="77777777" w:rsidTr="00E769E5">
        <w:trPr>
          <w:trHeight w:val="284"/>
          <w:jc w:val="center"/>
        </w:trPr>
        <w:tc>
          <w:tcPr>
            <w:tcW w:w="972" w:type="pct"/>
            <w:vMerge w:val="restart"/>
            <w:vAlign w:val="center"/>
          </w:tcPr>
          <w:p w14:paraId="622E7C6B" w14:textId="62DBA044" w:rsidR="00187535" w:rsidRPr="00645D9B" w:rsidRDefault="006C40FB" w:rsidP="00BF15DC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1.1.9</w:t>
            </w:r>
            <w:r w:rsidR="00777DB6" w:rsidRPr="00645D9B">
              <w:rPr>
                <w:sz w:val="17"/>
                <w:szCs w:val="17"/>
              </w:rPr>
              <w:t xml:space="preserve"> </w:t>
            </w:r>
            <w:r w:rsidR="00187535" w:rsidRPr="00645D9B">
              <w:rPr>
                <w:sz w:val="17"/>
                <w:szCs w:val="17"/>
              </w:rPr>
              <w:t>Podržati zaštitu i prevenciju zaraznih bolesti životinja</w:t>
            </w:r>
            <w:r w:rsidRPr="00645D9B">
              <w:rPr>
                <w:sz w:val="17"/>
                <w:szCs w:val="17"/>
              </w:rPr>
              <w:t>-.veterinarstvo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67FEAC" w14:textId="73C7763A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E769E5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E769E5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Merge w:val="restart"/>
            <w:vAlign w:val="center"/>
          </w:tcPr>
          <w:p w14:paraId="2CA1D23E" w14:textId="5467FAC8" w:rsidR="00187535" w:rsidRPr="00645D9B" w:rsidRDefault="00E76143" w:rsidP="00BF15D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Zakonska obaveza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570B727C" w14:textId="77777777" w:rsidR="00187535" w:rsidRPr="00645D9B" w:rsidRDefault="00187535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6D33D057" w14:textId="156D5B79" w:rsidR="00187535" w:rsidRPr="00645D9B" w:rsidRDefault="00F830BE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286" w:type="pct"/>
            <w:vMerge w:val="restart"/>
            <w:shd w:val="clear" w:color="auto" w:fill="FFFFFF"/>
            <w:vAlign w:val="center"/>
          </w:tcPr>
          <w:p w14:paraId="77CC9CE0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7FAB4691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68BF18FE" w14:textId="732926F7" w:rsidR="00187535" w:rsidRPr="00645D9B" w:rsidRDefault="009724FB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8</w:t>
            </w:r>
            <w:r w:rsidR="00187535" w:rsidRPr="00645D9B">
              <w:rPr>
                <w:bCs/>
                <w:sz w:val="17"/>
                <w:szCs w:val="17"/>
              </w:rPr>
              <w:t>00.000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062EACE8" w14:textId="73F15B44" w:rsidR="00187535" w:rsidRPr="00645D9B" w:rsidRDefault="009724FB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8</w:t>
            </w:r>
            <w:r w:rsidR="00D57CA3">
              <w:rPr>
                <w:sz w:val="17"/>
                <w:szCs w:val="17"/>
              </w:rPr>
              <w:t>5</w:t>
            </w:r>
            <w:r w:rsidR="00187535"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47ABF195" w14:textId="41DE09CC" w:rsidR="00187535" w:rsidRPr="00645D9B" w:rsidRDefault="00ED0016" w:rsidP="00BF15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</w:t>
            </w:r>
            <w:r w:rsidR="00187535" w:rsidRPr="00645D9B">
              <w:rPr>
                <w:sz w:val="17"/>
                <w:szCs w:val="17"/>
              </w:rPr>
              <w:t>0.000</w:t>
            </w:r>
          </w:p>
        </w:tc>
      </w:tr>
      <w:tr w:rsidR="00BF15DC" w:rsidRPr="00645D9B" w14:paraId="0D2ABFAB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38912B5E" w14:textId="77777777" w:rsidR="00187535" w:rsidRPr="00645D9B" w:rsidRDefault="00187535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397883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1BD0F862" w14:textId="77777777" w:rsidR="00187535" w:rsidRPr="00645D9B" w:rsidRDefault="00187535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3AD58352" w14:textId="77777777" w:rsidR="00187535" w:rsidRPr="00645D9B" w:rsidRDefault="00187535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2C1BB1B7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3D7D738D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10C6B94C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32BF609E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2EA563A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2FADE31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2B11CA58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3C07A9A3" w14:textId="77777777" w:rsidR="00187535" w:rsidRPr="00645D9B" w:rsidRDefault="00187535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0393A1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5D4350EB" w14:textId="77777777" w:rsidR="00187535" w:rsidRPr="00645D9B" w:rsidRDefault="00187535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7A842182" w14:textId="77777777" w:rsidR="00187535" w:rsidRPr="00645D9B" w:rsidRDefault="00187535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3A0665C6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227B25FD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696D1234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860570B" w14:textId="77777777" w:rsidR="00187535" w:rsidRPr="00645D9B" w:rsidRDefault="00187535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2F80807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058D5E0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6FC82E40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648C4EE2" w14:textId="77777777" w:rsidR="00187535" w:rsidRPr="00645D9B" w:rsidRDefault="00187535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BB27CA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27F25B9B" w14:textId="77777777" w:rsidR="00187535" w:rsidRPr="00645D9B" w:rsidRDefault="00187535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17B12074" w14:textId="77777777" w:rsidR="00187535" w:rsidRPr="00645D9B" w:rsidRDefault="00187535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0136BF23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2C4F4FA6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79AF540A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6380CF0" w14:textId="77777777" w:rsidR="00187535" w:rsidRPr="00645D9B" w:rsidRDefault="00187535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F553AD0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3BE1F6B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BF15DC" w:rsidRPr="00645D9B" w14:paraId="6DFCC7D6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6DA33A0B" w14:textId="77777777" w:rsidR="00187535" w:rsidRPr="00645D9B" w:rsidRDefault="00187535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F6AE4F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7789DF58" w14:textId="77777777" w:rsidR="00187535" w:rsidRPr="00645D9B" w:rsidRDefault="00187535" w:rsidP="00BF15DC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7F4A1A37" w14:textId="77777777" w:rsidR="00187535" w:rsidRPr="00645D9B" w:rsidRDefault="00187535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58DCBBDF" w14:textId="77777777" w:rsidR="00187535" w:rsidRPr="00645D9B" w:rsidRDefault="00187535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FFFFF"/>
            <w:vAlign w:val="center"/>
          </w:tcPr>
          <w:p w14:paraId="272038A6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FFFFFF"/>
            <w:vAlign w:val="center"/>
          </w:tcPr>
          <w:p w14:paraId="1A29FB98" w14:textId="77777777" w:rsidR="00187535" w:rsidRPr="00645D9B" w:rsidRDefault="00187535" w:rsidP="00BF15DC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7A5AE0A" w14:textId="77777777" w:rsidR="00187535" w:rsidRPr="00645D9B" w:rsidRDefault="00187535" w:rsidP="00BF15DC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A129BD7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6F1314B" w14:textId="77777777" w:rsidR="00187535" w:rsidRPr="00645D9B" w:rsidRDefault="00187535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D57CA3" w:rsidRPr="00645D9B" w14:paraId="295D5E36" w14:textId="77777777" w:rsidTr="00E769E5">
        <w:trPr>
          <w:trHeight w:val="284"/>
          <w:jc w:val="center"/>
        </w:trPr>
        <w:tc>
          <w:tcPr>
            <w:tcW w:w="972" w:type="pct"/>
            <w:vMerge/>
            <w:vAlign w:val="center"/>
          </w:tcPr>
          <w:p w14:paraId="158B426C" w14:textId="77777777" w:rsidR="00D57CA3" w:rsidRPr="00645D9B" w:rsidRDefault="00D57CA3" w:rsidP="00D57CA3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7FEF72" w14:textId="77777777" w:rsidR="00D57CA3" w:rsidRPr="00645D9B" w:rsidRDefault="00D57CA3" w:rsidP="00D57C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Merge/>
            <w:vAlign w:val="center"/>
          </w:tcPr>
          <w:p w14:paraId="3911A375" w14:textId="77777777" w:rsidR="00D57CA3" w:rsidRPr="00645D9B" w:rsidRDefault="00D57CA3" w:rsidP="00D57CA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74B89E6F" w14:textId="77777777" w:rsidR="00D57CA3" w:rsidRPr="00645D9B" w:rsidRDefault="00D57CA3" w:rsidP="00D57CA3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69A30DD8" w14:textId="77777777" w:rsidR="00D57CA3" w:rsidRPr="00645D9B" w:rsidRDefault="00D57CA3" w:rsidP="00D57C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vMerge/>
            <w:shd w:val="clear" w:color="auto" w:fill="F2F2F2"/>
            <w:vAlign w:val="center"/>
          </w:tcPr>
          <w:p w14:paraId="2F570BAF" w14:textId="77777777" w:rsidR="00D57CA3" w:rsidRPr="00645D9B" w:rsidRDefault="00D57CA3" w:rsidP="00D57CA3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396807D9" w14:textId="77777777" w:rsidR="00D57CA3" w:rsidRPr="00645D9B" w:rsidRDefault="00D57CA3" w:rsidP="00D57CA3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6701F06A" w14:textId="079EA8E5" w:rsidR="00D57CA3" w:rsidRPr="00645D9B" w:rsidRDefault="00D57CA3" w:rsidP="00D57CA3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800.000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5070F184" w14:textId="6B670E0D" w:rsidR="00D57CA3" w:rsidRPr="00645D9B" w:rsidRDefault="00D57CA3" w:rsidP="00D57CA3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8</w:t>
            </w:r>
            <w:r>
              <w:rPr>
                <w:sz w:val="17"/>
                <w:szCs w:val="17"/>
              </w:rPr>
              <w:t>5</w:t>
            </w:r>
            <w:r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17EE3B15" w14:textId="0F350B8F" w:rsidR="00D57CA3" w:rsidRPr="00645D9B" w:rsidRDefault="00ED0016" w:rsidP="00D57CA3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85</w:t>
            </w:r>
            <w:r w:rsidR="00D57CA3" w:rsidRPr="00645D9B">
              <w:rPr>
                <w:sz w:val="17"/>
                <w:szCs w:val="17"/>
              </w:rPr>
              <w:t>0.000</w:t>
            </w:r>
          </w:p>
        </w:tc>
      </w:tr>
      <w:tr w:rsidR="006C40FB" w:rsidRPr="00645D9B" w14:paraId="1C98053C" w14:textId="77777777" w:rsidTr="00E769E5">
        <w:trPr>
          <w:trHeight w:val="284"/>
          <w:jc w:val="center"/>
        </w:trPr>
        <w:tc>
          <w:tcPr>
            <w:tcW w:w="972" w:type="pct"/>
            <w:vAlign w:val="center"/>
          </w:tcPr>
          <w:p w14:paraId="7DB6E4E6" w14:textId="10961D9A" w:rsidR="006C40FB" w:rsidRPr="00645D9B" w:rsidRDefault="006C40FB" w:rsidP="00BF15DC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1.1.10 Podrška osiguranju poljoprivredne proizvodnje</w:t>
            </w:r>
          </w:p>
        </w:tc>
        <w:tc>
          <w:tcPr>
            <w:tcW w:w="48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784ADB" w14:textId="67C6B9D9" w:rsidR="006C40FB" w:rsidRPr="00645D9B" w:rsidRDefault="00E76143" w:rsidP="00BF15DC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E769E5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E769E5">
              <w:rPr>
                <w:sz w:val="17"/>
                <w:szCs w:val="17"/>
              </w:rPr>
              <w:t>9</w:t>
            </w:r>
          </w:p>
        </w:tc>
        <w:tc>
          <w:tcPr>
            <w:tcW w:w="632" w:type="pct"/>
            <w:vAlign w:val="center"/>
          </w:tcPr>
          <w:p w14:paraId="5DDCA4C6" w14:textId="7114C2BB" w:rsidR="006C40FB" w:rsidRPr="00645D9B" w:rsidRDefault="00E76143" w:rsidP="00E76143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Smanjenje rizika u poslovanju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4AA2B73" w14:textId="77777777" w:rsidR="006C40FB" w:rsidRPr="00645D9B" w:rsidRDefault="006C40FB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shd w:val="clear" w:color="auto" w:fill="F2F2F2"/>
            <w:vAlign w:val="center"/>
          </w:tcPr>
          <w:p w14:paraId="3F51CDB8" w14:textId="77777777" w:rsidR="006C40FB" w:rsidRPr="00645D9B" w:rsidRDefault="006C40FB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shd w:val="clear" w:color="auto" w:fill="F2F2F2"/>
            <w:vAlign w:val="center"/>
          </w:tcPr>
          <w:p w14:paraId="404DD7E5" w14:textId="77777777" w:rsidR="006C40FB" w:rsidRPr="00645D9B" w:rsidRDefault="006C40FB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0560540C" w14:textId="77777777" w:rsidR="006C40FB" w:rsidRPr="00645D9B" w:rsidRDefault="006C40FB" w:rsidP="00BF15DC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5B84FA65" w14:textId="0ADA4BD3" w:rsidR="006C40FB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1786CAB6" w14:textId="23336AE2" w:rsidR="006C40FB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291B6FAD" w14:textId="071DF1AA" w:rsidR="006C40FB" w:rsidRPr="00645D9B" w:rsidRDefault="000B1F85" w:rsidP="00BF15DC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20.000</w:t>
            </w:r>
          </w:p>
        </w:tc>
      </w:tr>
      <w:tr w:rsidR="001C4BFC" w:rsidRPr="00645D9B" w14:paraId="4A288B7F" w14:textId="77777777" w:rsidTr="00E769E5">
        <w:trPr>
          <w:trHeight w:val="284"/>
          <w:jc w:val="center"/>
        </w:trPr>
        <w:tc>
          <w:tcPr>
            <w:tcW w:w="972" w:type="pct"/>
            <w:vAlign w:val="center"/>
          </w:tcPr>
          <w:p w14:paraId="14E46789" w14:textId="77777777" w:rsidR="001C4BFC" w:rsidRPr="00645D9B" w:rsidRDefault="001C4BFC" w:rsidP="00BF15DC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64C126" w14:textId="77777777" w:rsidR="001C4BFC" w:rsidRPr="00645D9B" w:rsidRDefault="001C4BFC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2" w:type="pct"/>
            <w:vAlign w:val="center"/>
          </w:tcPr>
          <w:p w14:paraId="49528221" w14:textId="77777777" w:rsidR="001C4BFC" w:rsidRPr="00645D9B" w:rsidRDefault="001C4BFC" w:rsidP="00E76143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D571615" w14:textId="77777777" w:rsidR="001C4BFC" w:rsidRPr="00645D9B" w:rsidRDefault="001C4BFC" w:rsidP="00BF15DC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shd w:val="clear" w:color="auto" w:fill="F2F2F2"/>
            <w:vAlign w:val="center"/>
          </w:tcPr>
          <w:p w14:paraId="10F72BA1" w14:textId="77777777" w:rsidR="001C4BFC" w:rsidRPr="00645D9B" w:rsidRDefault="001C4BFC" w:rsidP="00BF15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" w:type="pct"/>
            <w:shd w:val="clear" w:color="auto" w:fill="F2F2F2"/>
            <w:vAlign w:val="center"/>
          </w:tcPr>
          <w:p w14:paraId="755166AC" w14:textId="77777777" w:rsidR="001C4BFC" w:rsidRPr="00645D9B" w:rsidRDefault="001C4BFC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14:paraId="4EDCD49C" w14:textId="77777777" w:rsidR="001C4BFC" w:rsidRPr="00645D9B" w:rsidRDefault="001C4BFC" w:rsidP="00BF15DC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08D555E4" w14:textId="77777777" w:rsidR="001C4BFC" w:rsidRPr="00645D9B" w:rsidRDefault="001C4BFC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7B4CD0E9" w14:textId="77777777" w:rsidR="001C4BFC" w:rsidRPr="00645D9B" w:rsidRDefault="001C4BFC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4CF7669E" w14:textId="77777777" w:rsidR="001C4BFC" w:rsidRPr="00645D9B" w:rsidRDefault="001C4BFC" w:rsidP="00BF15DC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5F64926E" w14:textId="77777777" w:rsidTr="00E769E5">
        <w:trPr>
          <w:trHeight w:val="284"/>
          <w:jc w:val="center"/>
        </w:trPr>
        <w:tc>
          <w:tcPr>
            <w:tcW w:w="3106" w:type="pct"/>
            <w:gridSpan w:val="6"/>
            <w:vMerge w:val="restart"/>
            <w:vAlign w:val="center"/>
          </w:tcPr>
          <w:p w14:paraId="558B8E62" w14:textId="79E36594" w:rsidR="001C4BFC" w:rsidRPr="00645D9B" w:rsidRDefault="001C4BFC" w:rsidP="00EA6DB1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Ukupno za program (mjeru)</w:t>
            </w:r>
          </w:p>
          <w:p w14:paraId="65E21F9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28" w:type="pct"/>
            <w:shd w:val="clear" w:color="auto" w:fill="FFFFFF"/>
            <w:vAlign w:val="center"/>
          </w:tcPr>
          <w:p w14:paraId="2EE2C377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2"/>
            <w:shd w:val="clear" w:color="auto" w:fill="FFFFFF"/>
            <w:vAlign w:val="center"/>
          </w:tcPr>
          <w:p w14:paraId="4C717D61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8E3C13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14781FB1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7BD4D450" w14:textId="77777777" w:rsidTr="00E769E5">
        <w:trPr>
          <w:trHeight w:val="284"/>
          <w:jc w:val="center"/>
        </w:trPr>
        <w:tc>
          <w:tcPr>
            <w:tcW w:w="3106" w:type="pct"/>
            <w:gridSpan w:val="6"/>
            <w:vMerge/>
            <w:vAlign w:val="center"/>
          </w:tcPr>
          <w:p w14:paraId="30526A9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28" w:type="pct"/>
            <w:shd w:val="clear" w:color="auto" w:fill="FFFFFF"/>
            <w:vAlign w:val="center"/>
          </w:tcPr>
          <w:p w14:paraId="64CFFA85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2"/>
            <w:shd w:val="clear" w:color="auto" w:fill="FFFFFF"/>
            <w:vAlign w:val="center"/>
          </w:tcPr>
          <w:p w14:paraId="19CAAE17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F855FCE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AB92533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004EA80A" w14:textId="77777777" w:rsidTr="00E769E5">
        <w:trPr>
          <w:trHeight w:val="284"/>
          <w:jc w:val="center"/>
        </w:trPr>
        <w:tc>
          <w:tcPr>
            <w:tcW w:w="3106" w:type="pct"/>
            <w:gridSpan w:val="6"/>
            <w:vMerge/>
            <w:vAlign w:val="center"/>
          </w:tcPr>
          <w:p w14:paraId="2EE20982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28" w:type="pct"/>
            <w:shd w:val="clear" w:color="auto" w:fill="FFFFFF"/>
            <w:vAlign w:val="center"/>
          </w:tcPr>
          <w:p w14:paraId="3093913A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2"/>
            <w:shd w:val="clear" w:color="auto" w:fill="FFFFFF"/>
            <w:vAlign w:val="center"/>
          </w:tcPr>
          <w:p w14:paraId="28371F1C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5B1421F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5C428E01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6D14BF03" w14:textId="77777777" w:rsidTr="00E769E5">
        <w:trPr>
          <w:trHeight w:val="284"/>
          <w:jc w:val="center"/>
        </w:trPr>
        <w:tc>
          <w:tcPr>
            <w:tcW w:w="3106" w:type="pct"/>
            <w:gridSpan w:val="6"/>
            <w:vMerge/>
            <w:vAlign w:val="center"/>
          </w:tcPr>
          <w:p w14:paraId="64913BC8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28" w:type="pct"/>
            <w:shd w:val="clear" w:color="auto" w:fill="FFFFFF"/>
            <w:vAlign w:val="center"/>
          </w:tcPr>
          <w:p w14:paraId="32AF51AF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2"/>
            <w:shd w:val="clear" w:color="auto" w:fill="FFFFFF"/>
            <w:vAlign w:val="center"/>
          </w:tcPr>
          <w:p w14:paraId="0ADD6944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B1BFC24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BA4D1E3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3386D845" w14:textId="77777777" w:rsidTr="00E769E5">
        <w:trPr>
          <w:trHeight w:val="284"/>
          <w:jc w:val="center"/>
        </w:trPr>
        <w:tc>
          <w:tcPr>
            <w:tcW w:w="3106" w:type="pct"/>
            <w:gridSpan w:val="6"/>
            <w:vMerge/>
            <w:vAlign w:val="center"/>
          </w:tcPr>
          <w:p w14:paraId="4FF0D63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28" w:type="pct"/>
            <w:shd w:val="clear" w:color="auto" w:fill="FFFFFF"/>
            <w:vAlign w:val="center"/>
          </w:tcPr>
          <w:p w14:paraId="6556ED32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2"/>
            <w:shd w:val="clear" w:color="auto" w:fill="FFFFFF"/>
            <w:vAlign w:val="center"/>
          </w:tcPr>
          <w:p w14:paraId="52D6829C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A5D86A6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10337F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337EADC2" w14:textId="77777777" w:rsidTr="00E769E5">
        <w:trPr>
          <w:trHeight w:val="284"/>
          <w:jc w:val="center"/>
        </w:trPr>
        <w:tc>
          <w:tcPr>
            <w:tcW w:w="3106" w:type="pct"/>
            <w:gridSpan w:val="6"/>
            <w:vMerge/>
            <w:vAlign w:val="center"/>
          </w:tcPr>
          <w:p w14:paraId="5723AB3A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28" w:type="pct"/>
            <w:shd w:val="clear" w:color="auto" w:fill="D9D9D9" w:themeFill="background1" w:themeFillShade="D9"/>
            <w:vAlign w:val="center"/>
          </w:tcPr>
          <w:p w14:paraId="0E6CB9F3" w14:textId="77777777" w:rsidR="001C4BFC" w:rsidRPr="00645D9B" w:rsidRDefault="001C4BFC" w:rsidP="00EA6DB1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645A3" w14:textId="301591D2" w:rsidR="001C4BFC" w:rsidRPr="00645D9B" w:rsidRDefault="009B797E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6.980.000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A7E6A" w14:textId="3DE7E78C" w:rsidR="001C4BFC" w:rsidRPr="00645D9B" w:rsidRDefault="00E769E5" w:rsidP="00EA6DB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  <w:r w:rsidR="009B797E" w:rsidRPr="00645D9B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08</w:t>
            </w:r>
            <w:r w:rsidR="009B797E"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BE0A09E" w14:textId="54C02253" w:rsidR="001C4BFC" w:rsidRPr="00645D9B" w:rsidRDefault="009B797E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8.080.000</w:t>
            </w:r>
          </w:p>
        </w:tc>
      </w:tr>
    </w:tbl>
    <w:p w14:paraId="5B8384AC" w14:textId="77777777" w:rsidR="00A44E60" w:rsidRPr="00645D9B" w:rsidRDefault="00A44E60" w:rsidP="005F23F9">
      <w:pPr>
        <w:rPr>
          <w:sz w:val="17"/>
          <w:szCs w:val="17"/>
        </w:rPr>
      </w:pPr>
    </w:p>
    <w:p w14:paraId="26AB76E1" w14:textId="77777777" w:rsidR="00A44E60" w:rsidRPr="00645D9B" w:rsidRDefault="00A44E60" w:rsidP="005F23F9">
      <w:pPr>
        <w:rPr>
          <w:sz w:val="17"/>
          <w:szCs w:val="17"/>
        </w:rPr>
      </w:pPr>
    </w:p>
    <w:p w14:paraId="255DE9A4" w14:textId="77777777" w:rsidR="00E769E5" w:rsidRDefault="00E769E5" w:rsidP="005F23F9">
      <w:pPr>
        <w:rPr>
          <w:sz w:val="17"/>
          <w:szCs w:val="17"/>
        </w:rPr>
      </w:pPr>
    </w:p>
    <w:p w14:paraId="06571F0F" w14:textId="77777777" w:rsidR="00E769E5" w:rsidRDefault="00E769E5" w:rsidP="005F23F9">
      <w:pPr>
        <w:rPr>
          <w:sz w:val="17"/>
          <w:szCs w:val="17"/>
        </w:rPr>
      </w:pPr>
    </w:p>
    <w:p w14:paraId="14E2F620" w14:textId="77777777" w:rsidR="00E769E5" w:rsidRDefault="00E769E5" w:rsidP="005F23F9">
      <w:pPr>
        <w:rPr>
          <w:sz w:val="17"/>
          <w:szCs w:val="17"/>
        </w:rPr>
      </w:pPr>
    </w:p>
    <w:p w14:paraId="4085092F" w14:textId="574F364C" w:rsidR="00772290" w:rsidRPr="00645D9B" w:rsidRDefault="00772290" w:rsidP="005F23F9">
      <w:pPr>
        <w:rPr>
          <w:sz w:val="17"/>
          <w:szCs w:val="17"/>
        </w:rPr>
      </w:pPr>
      <w:r w:rsidRPr="00645D9B">
        <w:rPr>
          <w:sz w:val="17"/>
          <w:szCs w:val="17"/>
        </w:rPr>
        <w:br/>
      </w:r>
    </w:p>
    <w:tbl>
      <w:tblPr>
        <w:tblW w:w="52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7"/>
        <w:gridCol w:w="1418"/>
        <w:gridCol w:w="1844"/>
        <w:gridCol w:w="1564"/>
        <w:gridCol w:w="565"/>
        <w:gridCol w:w="1162"/>
        <w:gridCol w:w="1832"/>
        <w:gridCol w:w="1139"/>
        <w:gridCol w:w="1220"/>
        <w:gridCol w:w="982"/>
      </w:tblGrid>
      <w:tr w:rsidR="00772290" w:rsidRPr="00645D9B" w14:paraId="796C896E" w14:textId="77777777" w:rsidTr="003C2A0F">
        <w:trPr>
          <w:trHeight w:val="284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4ABE165B" w14:textId="77777777" w:rsidR="00772290" w:rsidRPr="00645D9B" w:rsidRDefault="00772290" w:rsidP="003C2A0F">
            <w:pPr>
              <w:rPr>
                <w:sz w:val="17"/>
                <w:szCs w:val="17"/>
                <w:lang w:eastAsia="hr-HR"/>
              </w:rPr>
            </w:pPr>
            <w:r w:rsidRPr="00645D9B">
              <w:rPr>
                <w:b/>
                <w:sz w:val="17"/>
                <w:szCs w:val="17"/>
              </w:rPr>
              <w:lastRenderedPageBreak/>
              <w:t>Redni broj i naziv programa (mjere)</w:t>
            </w:r>
            <w:r w:rsidRPr="00645D9B">
              <w:rPr>
                <w:b/>
                <w:sz w:val="17"/>
                <w:szCs w:val="17"/>
                <w:vertAlign w:val="superscript"/>
              </w:rPr>
              <w:t>1</w:t>
            </w:r>
            <w:r w:rsidRPr="00645D9B">
              <w:rPr>
                <w:b/>
                <w:sz w:val="17"/>
                <w:szCs w:val="17"/>
              </w:rPr>
              <w:t xml:space="preserve"> (prenosi se iz tabele A1): 1. </w:t>
            </w:r>
            <w:r w:rsidRPr="00645D9B">
              <w:rPr>
                <w:sz w:val="17"/>
                <w:szCs w:val="17"/>
              </w:rPr>
              <w:t>Unapređenje kapaciteta, kvaliteta, promocije i konkurentnosti poljoprivredne proizvodnje</w:t>
            </w:r>
          </w:p>
        </w:tc>
      </w:tr>
      <w:tr w:rsidR="00772290" w:rsidRPr="00645D9B" w14:paraId="08B6196F" w14:textId="77777777" w:rsidTr="003C2A0F">
        <w:trPr>
          <w:trHeight w:val="284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3E14223" w14:textId="77777777" w:rsidR="00772290" w:rsidRPr="00645D9B" w:rsidRDefault="00772290" w:rsidP="003C2A0F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 w:rsidRPr="00645D9B">
              <w:rPr>
                <w:b/>
                <w:bCs/>
                <w:kern w:val="32"/>
                <w:sz w:val="17"/>
                <w:szCs w:val="17"/>
              </w:rPr>
              <w:t>Strategija razvoja SBK/KSB za period 2021.-2027. godina</w:t>
            </w:r>
            <w:r w:rsidRPr="00645D9B">
              <w:rPr>
                <w:b/>
                <w:sz w:val="17"/>
                <w:szCs w:val="17"/>
              </w:rPr>
              <w:t xml:space="preserve"> </w:t>
            </w:r>
          </w:p>
          <w:p w14:paraId="03B31841" w14:textId="1741F6DA" w:rsidR="00772290" w:rsidRPr="00645D9B" w:rsidRDefault="00772290" w:rsidP="003C2A0F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Strateški cilj 1., Prioritet 1.2., Mjera 1.2.1.</w:t>
            </w:r>
            <w:r w:rsidR="001D6BBF" w:rsidRPr="00645D9B">
              <w:rPr>
                <w:b/>
                <w:sz w:val="17"/>
                <w:szCs w:val="17"/>
              </w:rPr>
              <w:t>-1.2.2</w:t>
            </w:r>
          </w:p>
        </w:tc>
      </w:tr>
      <w:tr w:rsidR="00772290" w:rsidRPr="00645D9B" w14:paraId="088D6DC1" w14:textId="77777777" w:rsidTr="003C2A0F">
        <w:trPr>
          <w:trHeight w:val="284"/>
          <w:jc w:val="center"/>
        </w:trPr>
        <w:tc>
          <w:tcPr>
            <w:tcW w:w="974" w:type="pct"/>
            <w:vMerge w:val="restart"/>
            <w:shd w:val="clear" w:color="auto" w:fill="D0CECE"/>
            <w:vAlign w:val="center"/>
          </w:tcPr>
          <w:p w14:paraId="4CFA640E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7" w:type="pct"/>
            <w:vMerge w:val="restart"/>
            <w:shd w:val="clear" w:color="auto" w:fill="D0CECE"/>
            <w:vAlign w:val="center"/>
          </w:tcPr>
          <w:p w14:paraId="3CDD57C9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/>
            <w:vAlign w:val="center"/>
          </w:tcPr>
          <w:p w14:paraId="127D86AD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7" w:type="pct"/>
            <w:vMerge w:val="restart"/>
            <w:shd w:val="clear" w:color="auto" w:fill="D0CECE"/>
            <w:vAlign w:val="center"/>
          </w:tcPr>
          <w:p w14:paraId="74A4475A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Nosilac</w:t>
            </w:r>
          </w:p>
          <w:p w14:paraId="5D5243DA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/>
            <w:vAlign w:val="center"/>
          </w:tcPr>
          <w:p w14:paraId="3801DB49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PJI</w:t>
            </w:r>
            <w:r w:rsidRPr="00645D9B">
              <w:rPr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99" w:type="pct"/>
            <w:shd w:val="clear" w:color="auto" w:fill="D0CECE"/>
            <w:vAlign w:val="center"/>
          </w:tcPr>
          <w:p w14:paraId="3A46583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Usvaja se</w:t>
            </w:r>
            <w:r w:rsidRPr="00645D9B">
              <w:rPr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76" w:type="pct"/>
            <w:gridSpan w:val="4"/>
            <w:shd w:val="clear" w:color="auto" w:fill="D0CECE"/>
            <w:vAlign w:val="center"/>
          </w:tcPr>
          <w:p w14:paraId="37B3D209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KM</w:t>
            </w:r>
          </w:p>
        </w:tc>
      </w:tr>
      <w:tr w:rsidR="00772290" w:rsidRPr="00645D9B" w14:paraId="2C6FDE5C" w14:textId="77777777" w:rsidTr="003C2A0F">
        <w:trPr>
          <w:trHeight w:val="284"/>
          <w:jc w:val="center"/>
        </w:trPr>
        <w:tc>
          <w:tcPr>
            <w:tcW w:w="974" w:type="pct"/>
            <w:vMerge/>
            <w:shd w:val="clear" w:color="auto" w:fill="D0CECE"/>
            <w:vAlign w:val="center"/>
          </w:tcPr>
          <w:p w14:paraId="34B8275B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/>
            <w:vAlign w:val="center"/>
          </w:tcPr>
          <w:p w14:paraId="17CAA846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/>
            <w:vAlign w:val="center"/>
          </w:tcPr>
          <w:p w14:paraId="54A65394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D0CECE"/>
            <w:vAlign w:val="center"/>
          </w:tcPr>
          <w:p w14:paraId="0BE13FEB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/>
            <w:vAlign w:val="center"/>
          </w:tcPr>
          <w:p w14:paraId="5B5DC41B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99" w:type="pct"/>
            <w:shd w:val="clear" w:color="auto" w:fill="D0CECE"/>
            <w:vAlign w:val="center"/>
          </w:tcPr>
          <w:p w14:paraId="37392051" w14:textId="77777777" w:rsidR="00772290" w:rsidRPr="00645D9B" w:rsidRDefault="00772290" w:rsidP="003C2A0F">
            <w:pPr>
              <w:jc w:val="center"/>
              <w:rPr>
                <w:bCs/>
                <w:spacing w:val="-2"/>
                <w:sz w:val="17"/>
                <w:szCs w:val="17"/>
              </w:rPr>
            </w:pPr>
            <w:r w:rsidRPr="00645D9B">
              <w:rPr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29" w:type="pct"/>
            <w:shd w:val="clear" w:color="auto" w:fill="D0CECE"/>
            <w:vAlign w:val="center"/>
          </w:tcPr>
          <w:p w14:paraId="25999B78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391" w:type="pct"/>
            <w:shd w:val="clear" w:color="auto" w:fill="D0CECE"/>
            <w:vAlign w:val="center"/>
          </w:tcPr>
          <w:p w14:paraId="10EE0E7B" w14:textId="33276D88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7666F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shd w:val="clear" w:color="auto" w:fill="D0CECE"/>
            <w:vAlign w:val="center"/>
          </w:tcPr>
          <w:p w14:paraId="17AE4DE4" w14:textId="5D54585D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7666F">
              <w:rPr>
                <w:sz w:val="17"/>
                <w:szCs w:val="17"/>
              </w:rPr>
              <w:t>8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337" w:type="pct"/>
            <w:shd w:val="clear" w:color="auto" w:fill="D0CECE"/>
            <w:vAlign w:val="center"/>
          </w:tcPr>
          <w:p w14:paraId="14EEE911" w14:textId="23E691C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7666F">
              <w:rPr>
                <w:sz w:val="17"/>
                <w:szCs w:val="17"/>
              </w:rPr>
              <w:t>9</w:t>
            </w:r>
          </w:p>
        </w:tc>
      </w:tr>
      <w:tr w:rsidR="00772290" w:rsidRPr="00645D9B" w14:paraId="65F3A546" w14:textId="77777777" w:rsidTr="003C2A0F">
        <w:trPr>
          <w:trHeight w:val="284"/>
          <w:jc w:val="center"/>
        </w:trPr>
        <w:tc>
          <w:tcPr>
            <w:tcW w:w="974" w:type="pct"/>
            <w:vMerge w:val="restart"/>
            <w:vAlign w:val="center"/>
          </w:tcPr>
          <w:p w14:paraId="5AB23734" w14:textId="3A280F69" w:rsidR="00772290" w:rsidRPr="00645D9B" w:rsidRDefault="00772290" w:rsidP="003C2A0F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</w:t>
            </w:r>
            <w:r w:rsidR="003C2A0F" w:rsidRPr="00645D9B">
              <w:rPr>
                <w:sz w:val="17"/>
                <w:szCs w:val="17"/>
              </w:rPr>
              <w:t>2</w:t>
            </w:r>
            <w:r w:rsidRPr="00645D9B">
              <w:rPr>
                <w:sz w:val="17"/>
                <w:szCs w:val="17"/>
              </w:rPr>
              <w:t xml:space="preserve">. 1.Podrška </w:t>
            </w:r>
            <w:r w:rsidR="00EA6DB1" w:rsidRPr="00645D9B">
              <w:rPr>
                <w:sz w:val="17"/>
                <w:szCs w:val="17"/>
              </w:rPr>
              <w:t>ulaganjima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FCA02F" w14:textId="69255D5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AC38EA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AC38EA">
              <w:rPr>
                <w:sz w:val="17"/>
                <w:szCs w:val="17"/>
              </w:rPr>
              <w:t>9</w:t>
            </w:r>
          </w:p>
        </w:tc>
        <w:tc>
          <w:tcPr>
            <w:tcW w:w="633" w:type="pct"/>
            <w:vMerge w:val="restart"/>
            <w:vAlign w:val="center"/>
          </w:tcPr>
          <w:p w14:paraId="5399D9D4" w14:textId="77777777" w:rsidR="00772290" w:rsidRPr="00645D9B" w:rsidRDefault="00772290" w:rsidP="003C2A0F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Zaustavljanje negativnog trenda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5046810B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3BD16A79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6BEE77E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29" w:type="pct"/>
            <w:shd w:val="clear" w:color="auto" w:fill="FFFFFF"/>
            <w:vAlign w:val="center"/>
          </w:tcPr>
          <w:p w14:paraId="3679B700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766E40C1" w14:textId="3ED93B2B" w:rsidR="00772290" w:rsidRPr="00645D9B" w:rsidRDefault="0056441D" w:rsidP="003C2A0F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6</w:t>
            </w:r>
            <w:r w:rsidR="00772290" w:rsidRPr="00645D9B">
              <w:rPr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7EB7306F" w14:textId="2EBFA974" w:rsidR="00772290" w:rsidRPr="00645D9B" w:rsidRDefault="0056441D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6</w:t>
            </w:r>
            <w:r w:rsidR="00772290" w:rsidRPr="00645D9B">
              <w:rPr>
                <w:bCs/>
                <w:sz w:val="17"/>
                <w:szCs w:val="17"/>
              </w:rPr>
              <w:t>10.000</w:t>
            </w:r>
          </w:p>
        </w:tc>
        <w:tc>
          <w:tcPr>
            <w:tcW w:w="337" w:type="pct"/>
            <w:shd w:val="clear" w:color="auto" w:fill="FFFFFF"/>
            <w:vAlign w:val="center"/>
          </w:tcPr>
          <w:p w14:paraId="54CA0A22" w14:textId="09D48FE6" w:rsidR="00772290" w:rsidRPr="00645D9B" w:rsidRDefault="0056441D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6</w:t>
            </w:r>
            <w:r w:rsidR="00772290" w:rsidRPr="00645D9B">
              <w:rPr>
                <w:bCs/>
                <w:sz w:val="17"/>
                <w:szCs w:val="17"/>
              </w:rPr>
              <w:t>10.000</w:t>
            </w:r>
          </w:p>
        </w:tc>
      </w:tr>
      <w:tr w:rsidR="00772290" w:rsidRPr="00645D9B" w14:paraId="6559144B" w14:textId="77777777" w:rsidTr="003C2A0F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4F184FFC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C1636A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000FD6CB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7AAFD1D4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611B90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30F48209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2F2D5F19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7AA61506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50818A4E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14A3A762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3047954B" w14:textId="77777777" w:rsidTr="003C2A0F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256C7C35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E5B380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002422D3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0558ACA8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35E45EC2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1514036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3BD2EEE4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26237952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39F2061F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14E1AA1B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7B4FEA33" w14:textId="77777777" w:rsidTr="003C2A0F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45371CA9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5364FF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1056702B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5F19D9E4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7DC8E979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1FB1CB82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02D8FA25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59010E98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1899BD0F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5CF698C7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734E1070" w14:textId="77777777" w:rsidTr="003C2A0F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43D8938C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A146C9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5425808F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DC1CB3C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E9E9C1B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35D79372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2A405BE0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02116397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702648B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07C0321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15056577" w14:textId="77777777" w:rsidTr="003C2A0F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14D99D77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7A8C9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27712739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AFA7493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3556EE17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F2F2F2"/>
            <w:vAlign w:val="center"/>
          </w:tcPr>
          <w:p w14:paraId="62F8B528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7A4AA056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center"/>
          </w:tcPr>
          <w:p w14:paraId="1BF5F729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14:paraId="4617935F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117D753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04F6E445" w14:textId="77777777" w:rsidTr="003C2A0F">
        <w:trPr>
          <w:trHeight w:val="284"/>
          <w:jc w:val="center"/>
        </w:trPr>
        <w:tc>
          <w:tcPr>
            <w:tcW w:w="974" w:type="pct"/>
            <w:vMerge w:val="restart"/>
            <w:vAlign w:val="center"/>
          </w:tcPr>
          <w:p w14:paraId="0B125476" w14:textId="2688C0D4" w:rsidR="00772290" w:rsidRPr="00645D9B" w:rsidRDefault="00772290" w:rsidP="003C2A0F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</w:t>
            </w:r>
            <w:r w:rsidR="003C2A0F" w:rsidRPr="00645D9B">
              <w:rPr>
                <w:sz w:val="17"/>
                <w:szCs w:val="17"/>
              </w:rPr>
              <w:t>2</w:t>
            </w:r>
            <w:r w:rsidRPr="00645D9B">
              <w:rPr>
                <w:sz w:val="17"/>
                <w:szCs w:val="17"/>
              </w:rPr>
              <w:t xml:space="preserve">.2. </w:t>
            </w:r>
            <w:r w:rsidR="00EA6DB1" w:rsidRPr="00645D9B">
              <w:rPr>
                <w:color w:val="000000"/>
                <w:sz w:val="17"/>
                <w:szCs w:val="17"/>
              </w:rPr>
              <w:t>Podrška razmjeni znanja i informacija</w:t>
            </w:r>
            <w:r w:rsidRPr="00645D9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ED841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  <w:vAlign w:val="center"/>
          </w:tcPr>
          <w:p w14:paraId="5AFB27F4" w14:textId="77777777" w:rsidR="00772290" w:rsidRPr="00645D9B" w:rsidRDefault="00772290" w:rsidP="003C2A0F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 xml:space="preserve"> Zaustavljanje negativnog trenda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70389C85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46D99533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243D9B2C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29" w:type="pct"/>
            <w:shd w:val="clear" w:color="auto" w:fill="FFFFFF"/>
            <w:vAlign w:val="center"/>
          </w:tcPr>
          <w:p w14:paraId="6A76B20F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6699E9CD" w14:textId="6B2BEF15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50.00</w:t>
            </w:r>
            <w:r w:rsidR="00772290" w:rsidRPr="00645D9B">
              <w:rPr>
                <w:bCs/>
                <w:sz w:val="17"/>
                <w:szCs w:val="17"/>
              </w:rPr>
              <w:t>0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39AB3D15" w14:textId="4FE1D216" w:rsidR="00772290" w:rsidRPr="00645D9B" w:rsidRDefault="00085E15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50</w:t>
            </w:r>
            <w:r w:rsidR="00772290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337" w:type="pct"/>
            <w:shd w:val="clear" w:color="auto" w:fill="FFFFFF"/>
            <w:vAlign w:val="center"/>
          </w:tcPr>
          <w:p w14:paraId="79531FC6" w14:textId="6F654147" w:rsidR="00772290" w:rsidRPr="00645D9B" w:rsidRDefault="00085E15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50</w:t>
            </w:r>
            <w:r w:rsidR="00772290" w:rsidRPr="00645D9B">
              <w:rPr>
                <w:sz w:val="17"/>
                <w:szCs w:val="17"/>
              </w:rPr>
              <w:t>.000</w:t>
            </w:r>
          </w:p>
        </w:tc>
      </w:tr>
      <w:tr w:rsidR="00772290" w:rsidRPr="00645D9B" w14:paraId="5FC97979" w14:textId="77777777" w:rsidTr="003C2A0F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0E9FEFEE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C42E2B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092BDDA6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72E2DB5B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040618C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78F1B20E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6B48B786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5FB57402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4F3052F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0BEB5FDE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15408200" w14:textId="77777777" w:rsidTr="003C2A0F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4F460F24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BFBF67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501EBEC3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68931B4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1844B1B1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1E618AF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1F1D4ABA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41C873FF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4216E0D8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02BC84D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13A81B92" w14:textId="77777777" w:rsidTr="003C2A0F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66C7EA54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758F6E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1F0C2C8E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11602E7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347A1E0D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4BDFB329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5FE90EF3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0AEF5F11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1C1EBA0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61D3C136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4EB3107B" w14:textId="77777777" w:rsidTr="003C2A0F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3336798B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E1AA9A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2B5ABF5F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536C68CA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00FCFFF4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04F3DCB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1A66AD8D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701CB61F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1883B12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0F306583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628CCDE8" w14:textId="77777777" w:rsidTr="003C2A0F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468C19DF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C95C07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52DC2E1E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63E209DE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71A162B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9" w:type="pct"/>
            <w:vMerge/>
            <w:shd w:val="clear" w:color="auto" w:fill="F2F2F2"/>
            <w:vAlign w:val="center"/>
          </w:tcPr>
          <w:p w14:paraId="5755C56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1081D01D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center"/>
          </w:tcPr>
          <w:p w14:paraId="5F19B303" w14:textId="467B0EA5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50.000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14:paraId="77F5690E" w14:textId="4B1C0493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50.000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1CCC3EAA" w14:textId="60D69EEA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50.000</w:t>
            </w:r>
          </w:p>
        </w:tc>
      </w:tr>
    </w:tbl>
    <w:p w14:paraId="771C7342" w14:textId="77777777" w:rsidR="001C4BFC" w:rsidRPr="00645D9B" w:rsidRDefault="001C4BFC" w:rsidP="005F23F9">
      <w:pPr>
        <w:rPr>
          <w:sz w:val="17"/>
          <w:szCs w:val="17"/>
        </w:rPr>
      </w:pPr>
      <w:r w:rsidRPr="00645D9B">
        <w:rPr>
          <w:sz w:val="17"/>
          <w:szCs w:val="17"/>
        </w:rPr>
        <w:br/>
      </w:r>
    </w:p>
    <w:tbl>
      <w:tblPr>
        <w:tblW w:w="51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4"/>
        <w:gridCol w:w="1814"/>
        <w:gridCol w:w="1160"/>
        <w:gridCol w:w="1211"/>
        <w:gridCol w:w="991"/>
      </w:tblGrid>
      <w:tr w:rsidR="001C4BFC" w:rsidRPr="00645D9B" w14:paraId="5F0A4335" w14:textId="77777777" w:rsidTr="00EA6DB1">
        <w:trPr>
          <w:trHeight w:val="284"/>
          <w:jc w:val="center"/>
        </w:trPr>
        <w:tc>
          <w:tcPr>
            <w:tcW w:w="3188" w:type="pct"/>
            <w:vMerge w:val="restart"/>
            <w:vAlign w:val="center"/>
          </w:tcPr>
          <w:p w14:paraId="197E9BE5" w14:textId="4A671137" w:rsidR="001C4BFC" w:rsidRPr="00645D9B" w:rsidRDefault="001C4BFC" w:rsidP="00EA6DB1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Ukupno za program (mjeru) </w:t>
            </w:r>
          </w:p>
          <w:p w14:paraId="292F6FD8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/>
            <w:vAlign w:val="center"/>
          </w:tcPr>
          <w:p w14:paraId="1BE2682B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06" w:type="pct"/>
            <w:shd w:val="clear" w:color="auto" w:fill="FFFFFF"/>
            <w:vAlign w:val="center"/>
          </w:tcPr>
          <w:p w14:paraId="57C30406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6F7E422D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47" w:type="pct"/>
            <w:shd w:val="clear" w:color="auto" w:fill="FFFFFF"/>
            <w:vAlign w:val="center"/>
          </w:tcPr>
          <w:p w14:paraId="59BDBD0B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30B51B84" w14:textId="77777777" w:rsidTr="00EA6DB1">
        <w:trPr>
          <w:trHeight w:val="284"/>
          <w:jc w:val="center"/>
        </w:trPr>
        <w:tc>
          <w:tcPr>
            <w:tcW w:w="3188" w:type="pct"/>
            <w:vMerge/>
            <w:vAlign w:val="center"/>
          </w:tcPr>
          <w:p w14:paraId="27C13DE5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/>
            <w:vAlign w:val="center"/>
          </w:tcPr>
          <w:p w14:paraId="3B703469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06" w:type="pct"/>
            <w:shd w:val="clear" w:color="auto" w:fill="FFFFFF"/>
            <w:vAlign w:val="center"/>
          </w:tcPr>
          <w:p w14:paraId="5A977F27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00F5E14D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47" w:type="pct"/>
            <w:shd w:val="clear" w:color="auto" w:fill="FFFFFF"/>
            <w:vAlign w:val="center"/>
          </w:tcPr>
          <w:p w14:paraId="73D0EA30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317F2407" w14:textId="77777777" w:rsidTr="00EA6DB1">
        <w:trPr>
          <w:trHeight w:val="284"/>
          <w:jc w:val="center"/>
        </w:trPr>
        <w:tc>
          <w:tcPr>
            <w:tcW w:w="3188" w:type="pct"/>
            <w:vMerge/>
            <w:vAlign w:val="center"/>
          </w:tcPr>
          <w:p w14:paraId="2EED6182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/>
            <w:vAlign w:val="center"/>
          </w:tcPr>
          <w:p w14:paraId="63C287CC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06" w:type="pct"/>
            <w:shd w:val="clear" w:color="auto" w:fill="FFFFFF"/>
            <w:vAlign w:val="center"/>
          </w:tcPr>
          <w:p w14:paraId="38E09991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1B701E34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47" w:type="pct"/>
            <w:shd w:val="clear" w:color="auto" w:fill="FFFFFF"/>
            <w:vAlign w:val="center"/>
          </w:tcPr>
          <w:p w14:paraId="3743722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5EB4B4F7" w14:textId="77777777" w:rsidTr="00EA6DB1">
        <w:trPr>
          <w:trHeight w:val="284"/>
          <w:jc w:val="center"/>
        </w:trPr>
        <w:tc>
          <w:tcPr>
            <w:tcW w:w="3188" w:type="pct"/>
            <w:vMerge/>
            <w:vAlign w:val="center"/>
          </w:tcPr>
          <w:p w14:paraId="7595DC8F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/>
            <w:vAlign w:val="center"/>
          </w:tcPr>
          <w:p w14:paraId="113B46C0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06" w:type="pct"/>
            <w:shd w:val="clear" w:color="auto" w:fill="FFFFFF"/>
            <w:vAlign w:val="center"/>
          </w:tcPr>
          <w:p w14:paraId="2A15DD56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23D8FED1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47" w:type="pct"/>
            <w:shd w:val="clear" w:color="auto" w:fill="FFFFFF"/>
            <w:vAlign w:val="center"/>
          </w:tcPr>
          <w:p w14:paraId="56B451D8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720C8700" w14:textId="77777777" w:rsidTr="00EA6DB1">
        <w:trPr>
          <w:trHeight w:val="284"/>
          <w:jc w:val="center"/>
        </w:trPr>
        <w:tc>
          <w:tcPr>
            <w:tcW w:w="3188" w:type="pct"/>
            <w:vMerge/>
            <w:vAlign w:val="center"/>
          </w:tcPr>
          <w:p w14:paraId="558F5E5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/>
            <w:vAlign w:val="center"/>
          </w:tcPr>
          <w:p w14:paraId="78231E0C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06" w:type="pct"/>
            <w:shd w:val="clear" w:color="auto" w:fill="FFFFFF"/>
            <w:vAlign w:val="center"/>
          </w:tcPr>
          <w:p w14:paraId="7644A885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4301E164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47" w:type="pct"/>
            <w:shd w:val="clear" w:color="auto" w:fill="FFFFFF"/>
            <w:vAlign w:val="center"/>
          </w:tcPr>
          <w:p w14:paraId="3A308289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04E24740" w14:textId="77777777" w:rsidTr="00EA6DB1">
        <w:trPr>
          <w:trHeight w:val="284"/>
          <w:jc w:val="center"/>
        </w:trPr>
        <w:tc>
          <w:tcPr>
            <w:tcW w:w="3188" w:type="pct"/>
            <w:vMerge/>
            <w:vAlign w:val="center"/>
          </w:tcPr>
          <w:p w14:paraId="65A404E8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605D2680" w14:textId="77777777" w:rsidR="001C4BFC" w:rsidRPr="00645D9B" w:rsidRDefault="001C4BFC" w:rsidP="00EA6DB1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Ukupno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ADDC1" w14:textId="153514B1" w:rsidR="001C4BFC" w:rsidRPr="00645D9B" w:rsidRDefault="00085E15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660</w:t>
            </w:r>
            <w:r w:rsidR="001C4BFC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A2C7A" w14:textId="1655C811" w:rsidR="001C4BFC" w:rsidRPr="00645D9B" w:rsidRDefault="00085E15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660</w:t>
            </w:r>
            <w:r w:rsidR="001C4BFC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347" w:type="pct"/>
            <w:shd w:val="clear" w:color="auto" w:fill="D9D9D9" w:themeFill="background1" w:themeFillShade="D9"/>
            <w:vAlign w:val="center"/>
          </w:tcPr>
          <w:p w14:paraId="52C9056F" w14:textId="44CB10D4" w:rsidR="001C4BFC" w:rsidRPr="00645D9B" w:rsidRDefault="00085E15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660</w:t>
            </w:r>
            <w:r w:rsidR="001C4BFC" w:rsidRPr="00645D9B">
              <w:rPr>
                <w:sz w:val="17"/>
                <w:szCs w:val="17"/>
              </w:rPr>
              <w:t>.000</w:t>
            </w:r>
          </w:p>
        </w:tc>
      </w:tr>
    </w:tbl>
    <w:p w14:paraId="7A813E82" w14:textId="61BBA7AD" w:rsidR="005F23F9" w:rsidRPr="00645D9B" w:rsidRDefault="005F23F9" w:rsidP="005F23F9">
      <w:pPr>
        <w:rPr>
          <w:sz w:val="17"/>
          <w:szCs w:val="17"/>
        </w:rPr>
      </w:pPr>
    </w:p>
    <w:p w14:paraId="1E6469C4" w14:textId="01215541" w:rsidR="006A39DA" w:rsidRPr="00645D9B" w:rsidRDefault="006A39DA">
      <w:pPr>
        <w:rPr>
          <w:sz w:val="17"/>
          <w:szCs w:val="17"/>
        </w:rPr>
      </w:pPr>
    </w:p>
    <w:p w14:paraId="76D04B31" w14:textId="2FE199EE" w:rsidR="00EA6DB1" w:rsidRPr="00645D9B" w:rsidRDefault="00EA6DB1">
      <w:pPr>
        <w:rPr>
          <w:sz w:val="17"/>
          <w:szCs w:val="17"/>
        </w:rPr>
      </w:pPr>
    </w:p>
    <w:p w14:paraId="7CDAF987" w14:textId="77A3A77A" w:rsidR="00EA6DB1" w:rsidRDefault="00EA6DB1">
      <w:pPr>
        <w:rPr>
          <w:sz w:val="17"/>
          <w:szCs w:val="17"/>
        </w:rPr>
      </w:pPr>
    </w:p>
    <w:p w14:paraId="5B3812C7" w14:textId="77777777" w:rsidR="00D22B36" w:rsidRDefault="00D22B36">
      <w:pPr>
        <w:rPr>
          <w:sz w:val="17"/>
          <w:szCs w:val="17"/>
        </w:rPr>
      </w:pPr>
    </w:p>
    <w:p w14:paraId="46165239" w14:textId="77777777" w:rsidR="00D22B36" w:rsidRPr="00645D9B" w:rsidRDefault="00D22B36">
      <w:pPr>
        <w:rPr>
          <w:sz w:val="17"/>
          <w:szCs w:val="17"/>
        </w:rPr>
      </w:pPr>
    </w:p>
    <w:p w14:paraId="2F18FABC" w14:textId="4FD3F673" w:rsidR="00772290" w:rsidRPr="00645D9B" w:rsidRDefault="00772290">
      <w:pPr>
        <w:rPr>
          <w:sz w:val="17"/>
          <w:szCs w:val="17"/>
        </w:rPr>
      </w:pPr>
    </w:p>
    <w:tbl>
      <w:tblPr>
        <w:tblW w:w="52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418"/>
        <w:gridCol w:w="1844"/>
        <w:gridCol w:w="1564"/>
        <w:gridCol w:w="565"/>
        <w:gridCol w:w="982"/>
        <w:gridCol w:w="2013"/>
        <w:gridCol w:w="1139"/>
        <w:gridCol w:w="1220"/>
        <w:gridCol w:w="982"/>
      </w:tblGrid>
      <w:tr w:rsidR="00772290" w:rsidRPr="00645D9B" w14:paraId="015C04C5" w14:textId="77777777" w:rsidTr="003C2A0F">
        <w:trPr>
          <w:trHeight w:val="284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6C57DA3B" w14:textId="77777777" w:rsidR="00772290" w:rsidRPr="00645D9B" w:rsidRDefault="00772290" w:rsidP="003C2A0F">
            <w:pPr>
              <w:rPr>
                <w:sz w:val="17"/>
                <w:szCs w:val="17"/>
                <w:lang w:eastAsia="hr-HR"/>
              </w:rPr>
            </w:pPr>
            <w:r w:rsidRPr="00645D9B">
              <w:rPr>
                <w:b/>
                <w:sz w:val="17"/>
                <w:szCs w:val="17"/>
              </w:rPr>
              <w:lastRenderedPageBreak/>
              <w:t>Redni broj i naziv programa (mjere)</w:t>
            </w:r>
            <w:r w:rsidRPr="00645D9B">
              <w:rPr>
                <w:b/>
                <w:sz w:val="17"/>
                <w:szCs w:val="17"/>
                <w:vertAlign w:val="superscript"/>
              </w:rPr>
              <w:t>1</w:t>
            </w:r>
            <w:r w:rsidRPr="00645D9B">
              <w:rPr>
                <w:b/>
                <w:sz w:val="17"/>
                <w:szCs w:val="17"/>
              </w:rPr>
              <w:t xml:space="preserve"> (prenosi se iz tabele A1): 1. </w:t>
            </w:r>
            <w:r w:rsidRPr="00645D9B">
              <w:rPr>
                <w:sz w:val="17"/>
                <w:szCs w:val="17"/>
              </w:rPr>
              <w:t>Unapređenje kapaciteta, kvaliteta, promocije i konkurentnosti poljoprivredne proizvodnje</w:t>
            </w:r>
          </w:p>
        </w:tc>
      </w:tr>
      <w:tr w:rsidR="00772290" w:rsidRPr="00645D9B" w14:paraId="600645D9" w14:textId="77777777" w:rsidTr="003C2A0F">
        <w:trPr>
          <w:trHeight w:val="284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422FAC71" w14:textId="77777777" w:rsidR="00772290" w:rsidRPr="00645D9B" w:rsidRDefault="00772290" w:rsidP="003C2A0F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 w:rsidRPr="00645D9B">
              <w:rPr>
                <w:b/>
                <w:bCs/>
                <w:kern w:val="32"/>
                <w:sz w:val="17"/>
                <w:szCs w:val="17"/>
              </w:rPr>
              <w:t>Strategija razvoja SBK/KSB za period 2021.-2027. godina</w:t>
            </w:r>
            <w:r w:rsidRPr="00645D9B">
              <w:rPr>
                <w:b/>
                <w:sz w:val="17"/>
                <w:szCs w:val="17"/>
              </w:rPr>
              <w:t xml:space="preserve"> </w:t>
            </w:r>
          </w:p>
          <w:p w14:paraId="39F751B4" w14:textId="733793C7" w:rsidR="00772290" w:rsidRPr="00645D9B" w:rsidRDefault="00772290" w:rsidP="003C2A0F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Strateški cilj 1., Prioritet 1.3., Mjera 1.3.1.</w:t>
            </w:r>
          </w:p>
        </w:tc>
      </w:tr>
      <w:tr w:rsidR="00772290" w:rsidRPr="00645D9B" w14:paraId="5A7CA124" w14:textId="77777777" w:rsidTr="008F67CB">
        <w:trPr>
          <w:trHeight w:val="284"/>
          <w:jc w:val="center"/>
        </w:trPr>
        <w:tc>
          <w:tcPr>
            <w:tcW w:w="974" w:type="pct"/>
            <w:vMerge w:val="restart"/>
            <w:shd w:val="clear" w:color="auto" w:fill="D0CECE"/>
            <w:vAlign w:val="center"/>
          </w:tcPr>
          <w:p w14:paraId="6BB27F67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7" w:type="pct"/>
            <w:vMerge w:val="restart"/>
            <w:shd w:val="clear" w:color="auto" w:fill="D0CECE"/>
            <w:vAlign w:val="center"/>
          </w:tcPr>
          <w:p w14:paraId="39CE9000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/>
            <w:vAlign w:val="center"/>
          </w:tcPr>
          <w:p w14:paraId="447713F6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7" w:type="pct"/>
            <w:vMerge w:val="restart"/>
            <w:shd w:val="clear" w:color="auto" w:fill="D0CECE"/>
            <w:vAlign w:val="center"/>
          </w:tcPr>
          <w:p w14:paraId="2745948B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Nosilac</w:t>
            </w:r>
          </w:p>
          <w:p w14:paraId="3360599C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/>
            <w:vAlign w:val="center"/>
          </w:tcPr>
          <w:p w14:paraId="125A8998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PJI</w:t>
            </w:r>
            <w:r w:rsidRPr="00645D9B">
              <w:rPr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37" w:type="pct"/>
            <w:shd w:val="clear" w:color="auto" w:fill="D0CECE"/>
            <w:vAlign w:val="center"/>
          </w:tcPr>
          <w:p w14:paraId="365D507B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Usvaja se</w:t>
            </w:r>
            <w:r w:rsidRPr="00645D9B">
              <w:rPr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38" w:type="pct"/>
            <w:gridSpan w:val="4"/>
            <w:shd w:val="clear" w:color="auto" w:fill="D0CECE"/>
            <w:vAlign w:val="center"/>
          </w:tcPr>
          <w:p w14:paraId="34E5445E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KM</w:t>
            </w:r>
          </w:p>
        </w:tc>
      </w:tr>
      <w:tr w:rsidR="00772290" w:rsidRPr="00645D9B" w14:paraId="7F700DEF" w14:textId="77777777" w:rsidTr="008F67CB">
        <w:trPr>
          <w:trHeight w:val="284"/>
          <w:jc w:val="center"/>
        </w:trPr>
        <w:tc>
          <w:tcPr>
            <w:tcW w:w="974" w:type="pct"/>
            <w:vMerge/>
            <w:shd w:val="clear" w:color="auto" w:fill="D0CECE"/>
            <w:vAlign w:val="center"/>
          </w:tcPr>
          <w:p w14:paraId="7A3EB77E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/>
            <w:vAlign w:val="center"/>
          </w:tcPr>
          <w:p w14:paraId="53125FA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/>
            <w:vAlign w:val="center"/>
          </w:tcPr>
          <w:p w14:paraId="02ED2FEA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D0CECE"/>
            <w:vAlign w:val="center"/>
          </w:tcPr>
          <w:p w14:paraId="6053E319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/>
            <w:vAlign w:val="center"/>
          </w:tcPr>
          <w:p w14:paraId="0D3C0DAE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D0CECE"/>
            <w:vAlign w:val="center"/>
          </w:tcPr>
          <w:p w14:paraId="53E57D4A" w14:textId="77777777" w:rsidR="00772290" w:rsidRPr="00645D9B" w:rsidRDefault="00772290" w:rsidP="003C2A0F">
            <w:pPr>
              <w:jc w:val="center"/>
              <w:rPr>
                <w:bCs/>
                <w:spacing w:val="-2"/>
                <w:sz w:val="17"/>
                <w:szCs w:val="17"/>
              </w:rPr>
            </w:pPr>
            <w:r w:rsidRPr="00645D9B">
              <w:rPr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91" w:type="pct"/>
            <w:shd w:val="clear" w:color="auto" w:fill="D0CECE"/>
            <w:vAlign w:val="center"/>
          </w:tcPr>
          <w:p w14:paraId="260458C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391" w:type="pct"/>
            <w:shd w:val="clear" w:color="auto" w:fill="D0CECE"/>
            <w:vAlign w:val="center"/>
          </w:tcPr>
          <w:p w14:paraId="0FCD8190" w14:textId="3BC9E43E" w:rsidR="00772290" w:rsidRPr="00645D9B" w:rsidRDefault="00F9567C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8F67CB">
              <w:rPr>
                <w:sz w:val="17"/>
                <w:szCs w:val="17"/>
              </w:rPr>
              <w:t>7</w:t>
            </w:r>
          </w:p>
        </w:tc>
        <w:tc>
          <w:tcPr>
            <w:tcW w:w="419" w:type="pct"/>
            <w:shd w:val="clear" w:color="auto" w:fill="D0CECE"/>
            <w:vAlign w:val="center"/>
          </w:tcPr>
          <w:p w14:paraId="59F0338C" w14:textId="54FA091B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8F67CB">
              <w:rPr>
                <w:sz w:val="17"/>
                <w:szCs w:val="17"/>
              </w:rPr>
              <w:t>8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337" w:type="pct"/>
            <w:shd w:val="clear" w:color="auto" w:fill="D0CECE"/>
            <w:vAlign w:val="center"/>
          </w:tcPr>
          <w:p w14:paraId="6EF67193" w14:textId="142D36F9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8F67CB">
              <w:rPr>
                <w:sz w:val="17"/>
                <w:szCs w:val="17"/>
              </w:rPr>
              <w:t>9</w:t>
            </w:r>
          </w:p>
        </w:tc>
      </w:tr>
      <w:tr w:rsidR="00772290" w:rsidRPr="00645D9B" w14:paraId="79EC9800" w14:textId="77777777" w:rsidTr="008F67CB">
        <w:trPr>
          <w:trHeight w:val="284"/>
          <w:jc w:val="center"/>
        </w:trPr>
        <w:tc>
          <w:tcPr>
            <w:tcW w:w="974" w:type="pct"/>
            <w:vMerge w:val="restart"/>
            <w:vAlign w:val="center"/>
          </w:tcPr>
          <w:p w14:paraId="08D37BA5" w14:textId="611C7968" w:rsidR="00772290" w:rsidRPr="00645D9B" w:rsidRDefault="00772290" w:rsidP="003C2A0F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1.3.1.</w:t>
            </w:r>
            <w:r w:rsidR="00B955B1">
              <w:rPr>
                <w:sz w:val="17"/>
                <w:szCs w:val="17"/>
              </w:rPr>
              <w:t xml:space="preserve"> </w:t>
            </w:r>
            <w:r w:rsidRPr="00645D9B">
              <w:rPr>
                <w:sz w:val="17"/>
                <w:szCs w:val="17"/>
              </w:rPr>
              <w:t>Podrška</w:t>
            </w:r>
            <w:r w:rsidR="00B955B1">
              <w:rPr>
                <w:sz w:val="17"/>
                <w:szCs w:val="17"/>
              </w:rPr>
              <w:t xml:space="preserve"> </w:t>
            </w:r>
            <w:r w:rsidR="00F24CBE" w:rsidRPr="00645D9B">
              <w:rPr>
                <w:sz w:val="17"/>
                <w:szCs w:val="17"/>
              </w:rPr>
              <w:t>privatnom skladištenju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3B191F" w14:textId="72A8C38F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D22B36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D22B36">
              <w:rPr>
                <w:sz w:val="17"/>
                <w:szCs w:val="17"/>
              </w:rPr>
              <w:t>9</w:t>
            </w:r>
          </w:p>
        </w:tc>
        <w:tc>
          <w:tcPr>
            <w:tcW w:w="633" w:type="pct"/>
            <w:vMerge w:val="restart"/>
            <w:vAlign w:val="center"/>
          </w:tcPr>
          <w:p w14:paraId="5A3F8C3B" w14:textId="77777777" w:rsidR="00772290" w:rsidRPr="00645D9B" w:rsidRDefault="00772290" w:rsidP="003C2A0F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Zaustavljanje negativnog trenda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52F3A8B2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689B98C4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14:paraId="34408AD2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2B1A582E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2CB5B7E6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525CCE91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10.000</w:t>
            </w:r>
          </w:p>
        </w:tc>
        <w:tc>
          <w:tcPr>
            <w:tcW w:w="337" w:type="pct"/>
            <w:shd w:val="clear" w:color="auto" w:fill="FFFFFF"/>
            <w:vAlign w:val="center"/>
          </w:tcPr>
          <w:p w14:paraId="4D6D6C9D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10.000</w:t>
            </w:r>
          </w:p>
        </w:tc>
      </w:tr>
      <w:tr w:rsidR="00772290" w:rsidRPr="00645D9B" w14:paraId="47DE0694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04903775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AC35EF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089DCEAB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90E3C7B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223303A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1A206774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682D86AF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3594D499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29ACB013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60EB8F1C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73B65A27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2BAF3AB4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6BC42F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4D523323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6580AD7D" w14:textId="77777777" w:rsidR="00772290" w:rsidRPr="00645D9B" w:rsidRDefault="00772290" w:rsidP="003C2A0F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148C843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6DB89907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5DD38F16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18252E6A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65724FCE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6D6C6D9F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2714814B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35AD91DD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C1A353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45A39167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F0DE5A0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32EF05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7AC7CCF7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5E0F0DE0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029424D1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0855229F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451DE62F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215A368C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58B0D7D6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55126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41B07F5E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B131397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15E3448D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4AC98DA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314BC42A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42B15533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281E6C7B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3234743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3CAFDD97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1CEB5BEC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323605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7D4F03A7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5B4C1374" w14:textId="77777777" w:rsidR="00772290" w:rsidRPr="00645D9B" w:rsidRDefault="00772290" w:rsidP="003C2A0F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109337AA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2F2F2"/>
            <w:vAlign w:val="center"/>
          </w:tcPr>
          <w:p w14:paraId="7ACB2529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5E5D7CC5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center"/>
          </w:tcPr>
          <w:p w14:paraId="43887A8B" w14:textId="1C19A47E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10.000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14:paraId="65D1EC54" w14:textId="35F8BDE2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10.000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41643772" w14:textId="7370908D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10.000</w:t>
            </w:r>
          </w:p>
        </w:tc>
      </w:tr>
      <w:tr w:rsidR="00772290" w:rsidRPr="00645D9B" w14:paraId="4D938320" w14:textId="77777777" w:rsidTr="008F67CB">
        <w:trPr>
          <w:trHeight w:val="284"/>
          <w:jc w:val="center"/>
        </w:trPr>
        <w:tc>
          <w:tcPr>
            <w:tcW w:w="974" w:type="pct"/>
            <w:vMerge w:val="restart"/>
            <w:vAlign w:val="center"/>
          </w:tcPr>
          <w:p w14:paraId="41D4C724" w14:textId="09B2D584" w:rsidR="00772290" w:rsidRPr="00645D9B" w:rsidRDefault="00772290" w:rsidP="003C2A0F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1.3.2. </w:t>
            </w:r>
            <w:r w:rsidRPr="00645D9B">
              <w:rPr>
                <w:color w:val="000000"/>
                <w:sz w:val="17"/>
                <w:szCs w:val="17"/>
              </w:rPr>
              <w:t xml:space="preserve">Osnovno </w:t>
            </w:r>
            <w:r w:rsidR="00F24CBE" w:rsidRPr="00645D9B">
              <w:rPr>
                <w:color w:val="000000"/>
                <w:sz w:val="17"/>
                <w:szCs w:val="17"/>
              </w:rPr>
              <w:t xml:space="preserve">pilot šema </w:t>
            </w:r>
            <w:r w:rsidR="005D41CE" w:rsidRPr="00645D9B">
              <w:rPr>
                <w:color w:val="000000"/>
                <w:sz w:val="17"/>
                <w:szCs w:val="17"/>
              </w:rPr>
              <w:t>voća, povrća</w:t>
            </w:r>
            <w:r w:rsidR="00F24CBE" w:rsidRPr="00645D9B">
              <w:rPr>
                <w:color w:val="000000"/>
                <w:sz w:val="17"/>
                <w:szCs w:val="17"/>
              </w:rPr>
              <w:t xml:space="preserve"> i mlijeka</w:t>
            </w:r>
            <w:r w:rsidRPr="00645D9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E88F64" w14:textId="74B525BB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6B3942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6B3942">
              <w:rPr>
                <w:sz w:val="17"/>
                <w:szCs w:val="17"/>
              </w:rPr>
              <w:t>9</w:t>
            </w:r>
          </w:p>
        </w:tc>
        <w:tc>
          <w:tcPr>
            <w:tcW w:w="633" w:type="pct"/>
            <w:vMerge w:val="restart"/>
            <w:vAlign w:val="center"/>
          </w:tcPr>
          <w:p w14:paraId="66D1A49A" w14:textId="77777777" w:rsidR="00772290" w:rsidRPr="00645D9B" w:rsidRDefault="00772290" w:rsidP="003C2A0F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 xml:space="preserve"> Zaustavljanje negativnog trenda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13A48768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29EB63FE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14:paraId="4667DE7D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19CF4BBC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40993B78" w14:textId="02037455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50</w:t>
            </w:r>
            <w:r w:rsidR="00772290"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518B5212" w14:textId="1132BBAE" w:rsidR="00772290" w:rsidRPr="00645D9B" w:rsidRDefault="00085E15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50</w:t>
            </w:r>
            <w:r w:rsidR="00772290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337" w:type="pct"/>
            <w:shd w:val="clear" w:color="auto" w:fill="FFFFFF"/>
            <w:vAlign w:val="center"/>
          </w:tcPr>
          <w:p w14:paraId="68D85075" w14:textId="39E754F7" w:rsidR="00772290" w:rsidRPr="00645D9B" w:rsidRDefault="00085E15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50</w:t>
            </w:r>
            <w:r w:rsidR="00772290" w:rsidRPr="00645D9B">
              <w:rPr>
                <w:sz w:val="17"/>
                <w:szCs w:val="17"/>
              </w:rPr>
              <w:t>.000</w:t>
            </w:r>
          </w:p>
        </w:tc>
      </w:tr>
      <w:tr w:rsidR="00772290" w:rsidRPr="00645D9B" w14:paraId="43308923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2F1A4EAC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48F37A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4CB164BD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C728332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01FFB84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4600D57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29090567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5A21007B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3F1C5423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3CD49A4E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1FA70509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3809E5A6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BBD44A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36CC038F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BB15559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D240D59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1B20FD41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5BA06C12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345ED6FD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356A89B1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533126B6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4F66ACA2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6578F9D7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15A98F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7316C7D6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BFD445E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E34AC14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55BA649D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6AB2C3B5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670AED70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2943D71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2A9FCC2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63C7E1D7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30F9A7DB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A950B3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1E89E28F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AC5416C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C6B8BE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74E3C5B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61249D06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54A8DB27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6CEC373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3D0E2C57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27F29EFB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062FE5F4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9563E1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5C25AF50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CC38494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63C1E68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2F2F2"/>
            <w:vAlign w:val="center"/>
          </w:tcPr>
          <w:p w14:paraId="20B67F53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143F4D4D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center"/>
          </w:tcPr>
          <w:p w14:paraId="5B8534A6" w14:textId="3289EC2C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50.000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14:paraId="2041AE8E" w14:textId="77432D00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50.000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12D246CB" w14:textId="58D2E2E5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50.000</w:t>
            </w:r>
          </w:p>
        </w:tc>
      </w:tr>
      <w:tr w:rsidR="00772290" w:rsidRPr="00645D9B" w14:paraId="0B341E86" w14:textId="77777777" w:rsidTr="008F67CB">
        <w:trPr>
          <w:trHeight w:val="284"/>
          <w:jc w:val="center"/>
        </w:trPr>
        <w:tc>
          <w:tcPr>
            <w:tcW w:w="974" w:type="pct"/>
            <w:vMerge w:val="restart"/>
            <w:vAlign w:val="center"/>
          </w:tcPr>
          <w:p w14:paraId="21C9D6BB" w14:textId="306A0F87" w:rsidR="00772290" w:rsidRPr="00645D9B" w:rsidRDefault="00772290" w:rsidP="003C2A0F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1.3.3</w:t>
            </w:r>
            <w:r w:rsidR="00B955B1">
              <w:rPr>
                <w:sz w:val="17"/>
                <w:szCs w:val="17"/>
              </w:rPr>
              <w:t xml:space="preserve">. </w:t>
            </w:r>
            <w:r w:rsidR="00F24CBE" w:rsidRPr="00645D9B">
              <w:rPr>
                <w:color w:val="000000"/>
                <w:sz w:val="17"/>
                <w:szCs w:val="17"/>
              </w:rPr>
              <w:t>Podrška realizacije operativnih programa organizacije proizvođača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3F8BB7" w14:textId="26527F88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6B3942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6B3942">
              <w:rPr>
                <w:sz w:val="17"/>
                <w:szCs w:val="17"/>
              </w:rPr>
              <w:t>9</w:t>
            </w:r>
          </w:p>
        </w:tc>
        <w:tc>
          <w:tcPr>
            <w:tcW w:w="633" w:type="pct"/>
            <w:vMerge w:val="restart"/>
            <w:vAlign w:val="center"/>
          </w:tcPr>
          <w:p w14:paraId="3BDFC5C5" w14:textId="77777777" w:rsidR="00772290" w:rsidRPr="00645D9B" w:rsidRDefault="00772290" w:rsidP="003C2A0F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 xml:space="preserve"> Zaustavljanje negativnog trenda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12B2EBB0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75087F99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14:paraId="6214076B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356D7102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42952B19" w14:textId="07CA5E17" w:rsidR="00772290" w:rsidRPr="00645D9B" w:rsidRDefault="006B3942" w:rsidP="003C2A0F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="00772290" w:rsidRPr="00645D9B">
              <w:rPr>
                <w:bCs/>
                <w:sz w:val="17"/>
                <w:szCs w:val="17"/>
              </w:rPr>
              <w:t>0.000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6FA341F5" w14:textId="7ABE33F9" w:rsidR="00772290" w:rsidRPr="00645D9B" w:rsidRDefault="006B3942" w:rsidP="003C2A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  <w:r w:rsidR="00772290"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337" w:type="pct"/>
            <w:shd w:val="clear" w:color="auto" w:fill="FFFFFF"/>
            <w:vAlign w:val="center"/>
          </w:tcPr>
          <w:p w14:paraId="65265913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50.000</w:t>
            </w:r>
          </w:p>
        </w:tc>
      </w:tr>
      <w:tr w:rsidR="00772290" w:rsidRPr="00645D9B" w14:paraId="1DF0AAA1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6983AE61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C5A5D0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68770FF3" w14:textId="77777777" w:rsidR="00772290" w:rsidRPr="00645D9B" w:rsidRDefault="00772290" w:rsidP="003C2A0F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AABD2FE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CCA1B7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208C58C2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4335CAB1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01ADB55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001226DE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5369D3D6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</w:tr>
      <w:tr w:rsidR="00772290" w:rsidRPr="00645D9B" w14:paraId="2973CEDD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34CEAEFE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1C0B34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66E6CE49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F84C539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38EFB77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7F51E35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038A6129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6EBE275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0FF89026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4DBEBD5F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20964D04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5AD3B698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10DBE9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2CD12255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6E1EE28E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31E64CF6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6B233814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412B58BE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36F84611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6DA4DA3B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68550464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119BCFD7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41156061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1F3F7A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05D32E26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119E20FA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7A63E0FF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64BB9018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0A93D37F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64255C64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08565D72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744B8E37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77818E8F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21812853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F4BAF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31B656A6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B26F6F2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0DC772E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04D514AE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7D86F913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3E0E5200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466CACD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522F3142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5F589814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4046FF22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B68680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3B52E3D2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75FACAEC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3147C58F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2F2F2"/>
            <w:vAlign w:val="center"/>
          </w:tcPr>
          <w:p w14:paraId="2972C25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29535DB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center"/>
          </w:tcPr>
          <w:p w14:paraId="213FCE47" w14:textId="4B810932" w:rsidR="00772290" w:rsidRPr="00645D9B" w:rsidRDefault="006B3942" w:rsidP="003C2A0F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="00085E15" w:rsidRPr="00645D9B">
              <w:rPr>
                <w:bCs/>
                <w:sz w:val="17"/>
                <w:szCs w:val="17"/>
              </w:rPr>
              <w:t>0.000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14:paraId="27D94AB8" w14:textId="37AFD578" w:rsidR="00772290" w:rsidRPr="00645D9B" w:rsidRDefault="006B3942" w:rsidP="003C2A0F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5</w:t>
            </w:r>
            <w:r w:rsidR="00085E15" w:rsidRPr="00645D9B">
              <w:rPr>
                <w:bCs/>
                <w:sz w:val="17"/>
                <w:szCs w:val="17"/>
              </w:rPr>
              <w:t>0.000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56142EEA" w14:textId="71A870DD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50.000</w:t>
            </w:r>
          </w:p>
        </w:tc>
      </w:tr>
      <w:tr w:rsidR="00772290" w:rsidRPr="00645D9B" w14:paraId="08A76655" w14:textId="77777777" w:rsidTr="008F67CB">
        <w:trPr>
          <w:trHeight w:val="284"/>
          <w:jc w:val="center"/>
        </w:trPr>
        <w:tc>
          <w:tcPr>
            <w:tcW w:w="974" w:type="pct"/>
            <w:vMerge w:val="restart"/>
            <w:vAlign w:val="center"/>
          </w:tcPr>
          <w:p w14:paraId="64CF25A2" w14:textId="5FC6034F" w:rsidR="00772290" w:rsidRPr="00645D9B" w:rsidRDefault="00772290" w:rsidP="003C2A0F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1.3.4</w:t>
            </w:r>
            <w:r w:rsidR="00B955B1">
              <w:rPr>
                <w:sz w:val="17"/>
                <w:szCs w:val="17"/>
              </w:rPr>
              <w:t xml:space="preserve">. </w:t>
            </w:r>
            <w:r w:rsidR="00F24CBE" w:rsidRPr="00645D9B">
              <w:rPr>
                <w:sz w:val="17"/>
                <w:szCs w:val="17"/>
              </w:rPr>
              <w:t>Podrška saradnji od interesa za poljoprivredu i ruralni razvoj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E3A70B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  <w:vAlign w:val="center"/>
          </w:tcPr>
          <w:p w14:paraId="2D8C401E" w14:textId="5AEF95F0" w:rsidR="00772290" w:rsidRPr="00645D9B" w:rsidRDefault="005D41CE" w:rsidP="003C2A0F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Zaustaviti</w:t>
            </w:r>
            <w:r w:rsidR="00772290" w:rsidRPr="00645D9B">
              <w:rPr>
                <w:rFonts w:ascii="Arial" w:hAnsi="Arial" w:cs="Arial"/>
                <w:sz w:val="17"/>
                <w:szCs w:val="17"/>
                <w:lang w:val="hr-BA"/>
              </w:rPr>
              <w:t xml:space="preserve"> negativan trenda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788480C2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poljoprivrede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14:paraId="0E4C85B8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14:paraId="28B2A568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68805E25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1FA8A9B4" w14:textId="62BC18BB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30</w:t>
            </w:r>
            <w:r w:rsidR="00772290"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24832653" w14:textId="650DBA3D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30.000</w:t>
            </w:r>
          </w:p>
        </w:tc>
        <w:tc>
          <w:tcPr>
            <w:tcW w:w="337" w:type="pct"/>
            <w:shd w:val="clear" w:color="auto" w:fill="FFFFFF"/>
            <w:vAlign w:val="center"/>
          </w:tcPr>
          <w:p w14:paraId="56620003" w14:textId="6D40DF15" w:rsidR="00772290" w:rsidRPr="00645D9B" w:rsidRDefault="00085E15" w:rsidP="003C2A0F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</w:t>
            </w:r>
            <w:r w:rsidR="00772290" w:rsidRPr="00645D9B">
              <w:rPr>
                <w:sz w:val="17"/>
                <w:szCs w:val="17"/>
              </w:rPr>
              <w:t>0.000</w:t>
            </w:r>
          </w:p>
        </w:tc>
      </w:tr>
      <w:tr w:rsidR="00772290" w:rsidRPr="00645D9B" w14:paraId="00732A4F" w14:textId="77777777" w:rsidTr="008F67CB">
        <w:trPr>
          <w:trHeight w:val="387"/>
          <w:jc w:val="center"/>
        </w:trPr>
        <w:tc>
          <w:tcPr>
            <w:tcW w:w="974" w:type="pct"/>
            <w:vMerge/>
            <w:vAlign w:val="center"/>
          </w:tcPr>
          <w:p w14:paraId="190D8C4B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CBE2AD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23C3E0FD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C9B1118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53EB8EA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0ECB5FD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2B28EBDD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5BED4391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3845FA0D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6F969F88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3CCB2FFA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5D2ABC97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91C6E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3289176A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50540284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41F166F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65079925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6F8B1FF7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47564CC7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54CC467C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3BB8D4DF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4FBEF956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59FC4FCD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8E5E57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53C5F48A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6C43302A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689BB9E2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39371268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10C9EA90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2D38546E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650BC9B0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10455AF4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710D0832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6C704902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ADB9BB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65BAF2E7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50057C0E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14:paraId="7D7513C0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0F83B7D2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14:paraId="4B2FAB8F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7ED57698" w14:textId="77777777" w:rsidR="00772290" w:rsidRPr="00645D9B" w:rsidRDefault="00772290" w:rsidP="003C2A0F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5E33A9C4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7F04AA7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772290" w:rsidRPr="00645D9B" w14:paraId="17B01E5C" w14:textId="77777777" w:rsidTr="008F67CB">
        <w:trPr>
          <w:trHeight w:val="284"/>
          <w:jc w:val="center"/>
        </w:trPr>
        <w:tc>
          <w:tcPr>
            <w:tcW w:w="974" w:type="pct"/>
            <w:vMerge/>
            <w:vAlign w:val="center"/>
          </w:tcPr>
          <w:p w14:paraId="1C006C5D" w14:textId="77777777" w:rsidR="00772290" w:rsidRPr="00645D9B" w:rsidRDefault="00772290" w:rsidP="003C2A0F">
            <w:pPr>
              <w:rPr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49EB8C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14:paraId="49DE49CD" w14:textId="77777777" w:rsidR="00772290" w:rsidRPr="00645D9B" w:rsidRDefault="00772290" w:rsidP="003C2A0F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6FC2258C" w14:textId="77777777" w:rsidR="00772290" w:rsidRPr="00645D9B" w:rsidRDefault="00772290" w:rsidP="003C2A0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14:paraId="0627512B" w14:textId="77777777" w:rsidR="00772290" w:rsidRPr="00645D9B" w:rsidRDefault="00772290" w:rsidP="003C2A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F2F2F2"/>
            <w:vAlign w:val="center"/>
          </w:tcPr>
          <w:p w14:paraId="2D6181EA" w14:textId="77777777" w:rsidR="00772290" w:rsidRPr="00645D9B" w:rsidRDefault="00772290" w:rsidP="003C2A0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10C1B6B1" w14:textId="77777777" w:rsidR="00772290" w:rsidRPr="00645D9B" w:rsidRDefault="00772290" w:rsidP="003C2A0F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center"/>
          </w:tcPr>
          <w:p w14:paraId="728A5F1E" w14:textId="5EA96AD0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30.000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14:paraId="416FF24B" w14:textId="2C695C1C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30.000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7EAEEC67" w14:textId="12BA2FD9" w:rsidR="00772290" w:rsidRPr="00645D9B" w:rsidRDefault="00085E15" w:rsidP="003C2A0F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30.000</w:t>
            </w:r>
          </w:p>
        </w:tc>
      </w:tr>
    </w:tbl>
    <w:p w14:paraId="76AFA048" w14:textId="21B81C0E" w:rsidR="000E5F31" w:rsidRPr="00645D9B" w:rsidRDefault="000E5F31">
      <w:pPr>
        <w:rPr>
          <w:sz w:val="17"/>
          <w:szCs w:val="17"/>
        </w:rPr>
      </w:pPr>
    </w:p>
    <w:tbl>
      <w:tblPr>
        <w:tblW w:w="516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10"/>
        <w:gridCol w:w="1844"/>
        <w:gridCol w:w="1133"/>
        <w:gridCol w:w="1275"/>
        <w:gridCol w:w="992"/>
      </w:tblGrid>
      <w:tr w:rsidR="00FF4094" w:rsidRPr="00645D9B" w14:paraId="304EAA6F" w14:textId="77777777" w:rsidTr="008F67CB">
        <w:trPr>
          <w:trHeight w:val="284"/>
          <w:jc w:val="center"/>
        </w:trPr>
        <w:tc>
          <w:tcPr>
            <w:tcW w:w="3186" w:type="pct"/>
            <w:vMerge w:val="restart"/>
            <w:vAlign w:val="center"/>
          </w:tcPr>
          <w:p w14:paraId="6D35AEDB" w14:textId="43770C72" w:rsidR="00FF4094" w:rsidRPr="00645D9B" w:rsidRDefault="00FF4094" w:rsidP="00EA6DB1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Ukupno za</w:t>
            </w:r>
            <w:r w:rsidR="00F24CBE" w:rsidRPr="00645D9B">
              <w:rPr>
                <w:b/>
                <w:sz w:val="17"/>
                <w:szCs w:val="17"/>
              </w:rPr>
              <w:t xml:space="preserve"> prioritet-</w:t>
            </w:r>
            <w:r w:rsidRPr="00645D9B">
              <w:rPr>
                <w:b/>
                <w:sz w:val="17"/>
                <w:szCs w:val="17"/>
              </w:rPr>
              <w:t xml:space="preserve"> program </w:t>
            </w:r>
          </w:p>
          <w:p w14:paraId="3F81EEF6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76B92051" w14:textId="77777777" w:rsidR="00FF4094" w:rsidRPr="00645D9B" w:rsidRDefault="00FF4094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3719B22C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6FD50771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5A8B6280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FF4094" w:rsidRPr="00645D9B" w14:paraId="5F5E834B" w14:textId="77777777" w:rsidTr="008F67CB">
        <w:trPr>
          <w:trHeight w:val="284"/>
          <w:jc w:val="center"/>
        </w:trPr>
        <w:tc>
          <w:tcPr>
            <w:tcW w:w="3186" w:type="pct"/>
            <w:vMerge/>
            <w:vAlign w:val="center"/>
          </w:tcPr>
          <w:p w14:paraId="54ED274F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2909EA60" w14:textId="77777777" w:rsidR="00FF4094" w:rsidRPr="00645D9B" w:rsidRDefault="00FF4094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7C713532" w14:textId="77777777" w:rsidR="00FF4094" w:rsidRPr="00645D9B" w:rsidRDefault="00FF4094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1E12B494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4EA65D84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FF4094" w:rsidRPr="00645D9B" w14:paraId="180F4278" w14:textId="77777777" w:rsidTr="008F67CB">
        <w:trPr>
          <w:trHeight w:val="284"/>
          <w:jc w:val="center"/>
        </w:trPr>
        <w:tc>
          <w:tcPr>
            <w:tcW w:w="3186" w:type="pct"/>
            <w:vMerge/>
            <w:vAlign w:val="center"/>
          </w:tcPr>
          <w:p w14:paraId="47DFB521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6C348781" w14:textId="77777777" w:rsidR="00FF4094" w:rsidRPr="00645D9B" w:rsidRDefault="00FF4094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363F5BDF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37B4452A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19CE3D38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FF4094" w:rsidRPr="00645D9B" w14:paraId="5F6A53EE" w14:textId="77777777" w:rsidTr="008F67CB">
        <w:trPr>
          <w:trHeight w:val="284"/>
          <w:jc w:val="center"/>
        </w:trPr>
        <w:tc>
          <w:tcPr>
            <w:tcW w:w="3186" w:type="pct"/>
            <w:vMerge/>
            <w:vAlign w:val="center"/>
          </w:tcPr>
          <w:p w14:paraId="1C75C71E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6D649559" w14:textId="77777777" w:rsidR="00FF4094" w:rsidRPr="00645D9B" w:rsidRDefault="00FF4094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46C2742A" w14:textId="77777777" w:rsidR="00FF4094" w:rsidRPr="00645D9B" w:rsidRDefault="00FF4094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2CEF3A6A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70A0AF19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FF4094" w:rsidRPr="00645D9B" w14:paraId="282C27AE" w14:textId="77777777" w:rsidTr="008F67CB">
        <w:trPr>
          <w:trHeight w:val="284"/>
          <w:jc w:val="center"/>
        </w:trPr>
        <w:tc>
          <w:tcPr>
            <w:tcW w:w="3186" w:type="pct"/>
            <w:vMerge/>
            <w:vAlign w:val="center"/>
          </w:tcPr>
          <w:p w14:paraId="0D22C96D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0A9606A9" w14:textId="77777777" w:rsidR="00FF4094" w:rsidRPr="00645D9B" w:rsidRDefault="00FF4094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388A2D61" w14:textId="77777777" w:rsidR="00FF4094" w:rsidRPr="00645D9B" w:rsidRDefault="00FF4094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41" w:type="pct"/>
            <w:shd w:val="clear" w:color="auto" w:fill="FFFFFF"/>
            <w:vAlign w:val="center"/>
          </w:tcPr>
          <w:p w14:paraId="27FBAD9E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7D4055E5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FF4094" w:rsidRPr="00645D9B" w14:paraId="593E17E9" w14:textId="77777777" w:rsidTr="008F67CB">
        <w:trPr>
          <w:trHeight w:val="284"/>
          <w:jc w:val="center"/>
        </w:trPr>
        <w:tc>
          <w:tcPr>
            <w:tcW w:w="3186" w:type="pct"/>
            <w:vMerge/>
            <w:vAlign w:val="center"/>
          </w:tcPr>
          <w:p w14:paraId="40FB10DB" w14:textId="77777777" w:rsidR="00FF4094" w:rsidRPr="00645D9B" w:rsidRDefault="00FF4094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14:paraId="7AC288CE" w14:textId="77777777" w:rsidR="00FF4094" w:rsidRPr="00645D9B" w:rsidRDefault="00FF4094" w:rsidP="00EA6DB1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Ukupno</w:t>
            </w:r>
          </w:p>
        </w:tc>
        <w:tc>
          <w:tcPr>
            <w:tcW w:w="39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75295" w14:textId="38697C05" w:rsidR="00FF4094" w:rsidRPr="00645D9B" w:rsidRDefault="00FF4094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B955B1">
              <w:rPr>
                <w:sz w:val="17"/>
                <w:szCs w:val="17"/>
              </w:rPr>
              <w:t>3</w:t>
            </w:r>
            <w:r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44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7C876" w14:textId="23F426A7" w:rsidR="00FF4094" w:rsidRPr="00645D9B" w:rsidRDefault="00FF4094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B955B1">
              <w:rPr>
                <w:sz w:val="17"/>
                <w:szCs w:val="17"/>
              </w:rPr>
              <w:t>4</w:t>
            </w:r>
            <w:r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14:paraId="77D248C1" w14:textId="41AF3FA4" w:rsidR="00FF4094" w:rsidRPr="00645D9B" w:rsidRDefault="00085E15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140</w:t>
            </w:r>
            <w:r w:rsidR="00FF4094" w:rsidRPr="00645D9B">
              <w:rPr>
                <w:sz w:val="17"/>
                <w:szCs w:val="17"/>
              </w:rPr>
              <w:t>.000</w:t>
            </w:r>
          </w:p>
        </w:tc>
      </w:tr>
    </w:tbl>
    <w:p w14:paraId="2B0082BC" w14:textId="77777777" w:rsidR="006E1B5B" w:rsidRDefault="006E1B5B" w:rsidP="006E1B5B">
      <w:pPr>
        <w:rPr>
          <w:sz w:val="17"/>
          <w:szCs w:val="17"/>
        </w:rPr>
      </w:pPr>
    </w:p>
    <w:p w14:paraId="3051CF5B" w14:textId="77777777" w:rsidR="006E1B5B" w:rsidRDefault="006E1B5B" w:rsidP="006E1B5B">
      <w:pPr>
        <w:rPr>
          <w:sz w:val="17"/>
          <w:szCs w:val="17"/>
        </w:rPr>
      </w:pPr>
    </w:p>
    <w:p w14:paraId="25C40494" w14:textId="77777777" w:rsidR="006E1B5B" w:rsidRDefault="006E1B5B" w:rsidP="006E1B5B">
      <w:pPr>
        <w:rPr>
          <w:sz w:val="17"/>
          <w:szCs w:val="17"/>
        </w:rPr>
      </w:pPr>
    </w:p>
    <w:p w14:paraId="2E11DBCB" w14:textId="7811074F" w:rsidR="00BD7A87" w:rsidRPr="0014076D" w:rsidRDefault="000E1366" w:rsidP="0014076D">
      <w:pPr>
        <w:rPr>
          <w:sz w:val="17"/>
          <w:szCs w:val="17"/>
        </w:rPr>
      </w:pPr>
      <w:r w:rsidRPr="00645D9B">
        <w:rPr>
          <w:b/>
        </w:rPr>
        <w:t xml:space="preserve">B. </w:t>
      </w:r>
      <w:r w:rsidR="00EF694A" w:rsidRPr="00645D9B">
        <w:rPr>
          <w:b/>
        </w:rPr>
        <w:t>STRATEŠKI CILJ 2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3"/>
        <w:gridCol w:w="1687"/>
        <w:gridCol w:w="1825"/>
        <w:gridCol w:w="1122"/>
        <w:gridCol w:w="1125"/>
        <w:gridCol w:w="1100"/>
      </w:tblGrid>
      <w:tr w:rsidR="000E1366" w:rsidRPr="00645D9B" w14:paraId="3CACE328" w14:textId="77777777" w:rsidTr="00EC7205">
        <w:trPr>
          <w:trHeight w:val="20"/>
        </w:trPr>
        <w:tc>
          <w:tcPr>
            <w:tcW w:w="254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A121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88F4A5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  <w:vertAlign w:val="superscript"/>
              </w:rPr>
            </w:pPr>
            <w:r w:rsidRPr="00645D9B">
              <w:rPr>
                <w:b/>
                <w:bCs/>
                <w:sz w:val="17"/>
                <w:szCs w:val="17"/>
              </w:rPr>
              <w:t>Naziv glavnog programa</w:t>
            </w:r>
          </w:p>
          <w:p w14:paraId="4C233C1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603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8523" w14:textId="77777777" w:rsidR="000E1366" w:rsidRPr="00645D9B" w:rsidRDefault="000E1366" w:rsidP="00EC7205">
            <w:pPr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848" w:type="pct"/>
            <w:gridSpan w:val="4"/>
            <w:shd w:val="clear" w:color="auto" w:fill="D0CECE"/>
            <w:vAlign w:val="center"/>
          </w:tcPr>
          <w:p w14:paraId="7A918BC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0E1366" w:rsidRPr="00645D9B" w14:paraId="11D6F07F" w14:textId="77777777" w:rsidTr="00EC7205">
        <w:trPr>
          <w:trHeight w:val="20"/>
        </w:trPr>
        <w:tc>
          <w:tcPr>
            <w:tcW w:w="2549" w:type="pct"/>
            <w:vMerge/>
            <w:vAlign w:val="center"/>
            <w:hideMark/>
          </w:tcPr>
          <w:p w14:paraId="4F934B79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14:paraId="60C347E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52" w:type="pct"/>
            <w:shd w:val="clear" w:color="auto" w:fill="D0CECE"/>
            <w:vAlign w:val="center"/>
          </w:tcPr>
          <w:p w14:paraId="3EAA7F2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401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B5EA" w14:textId="68D4A613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B955B1">
              <w:rPr>
                <w:sz w:val="17"/>
                <w:szCs w:val="17"/>
              </w:rPr>
              <w:t>7</w:t>
            </w:r>
          </w:p>
        </w:tc>
        <w:tc>
          <w:tcPr>
            <w:tcW w:w="402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B9513" w14:textId="07DF1FD0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73668D">
              <w:rPr>
                <w:sz w:val="17"/>
                <w:szCs w:val="17"/>
              </w:rPr>
              <w:t>8</w:t>
            </w:r>
          </w:p>
        </w:tc>
        <w:tc>
          <w:tcPr>
            <w:tcW w:w="39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9CD2" w14:textId="06D17ACD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73668D">
              <w:rPr>
                <w:sz w:val="17"/>
                <w:szCs w:val="17"/>
              </w:rPr>
              <w:t>9</w:t>
            </w:r>
          </w:p>
        </w:tc>
      </w:tr>
      <w:tr w:rsidR="000E1366" w:rsidRPr="00645D9B" w14:paraId="2F476CAE" w14:textId="77777777" w:rsidTr="00EC7205">
        <w:trPr>
          <w:trHeight w:val="237"/>
        </w:trPr>
        <w:tc>
          <w:tcPr>
            <w:tcW w:w="25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E132" w14:textId="101E49B3" w:rsidR="000E1366" w:rsidRPr="00645D9B" w:rsidRDefault="00EF694A" w:rsidP="00EC7205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UNAPREĐENJEKVALITETA ŽIVLJENJA I ODRŽIVOG DRUŠTVENOG OKRUŽENJA ZA SVE GRAĐANE</w:t>
            </w:r>
            <w:r w:rsidR="001A332F" w:rsidRPr="00645D9B">
              <w:rPr>
                <w:b/>
                <w:bCs/>
                <w:sz w:val="17"/>
                <w:szCs w:val="17"/>
              </w:rPr>
              <w:t xml:space="preserve"> te UKUPAN RURALNI RAZVOJ</w:t>
            </w:r>
          </w:p>
        </w:tc>
        <w:tc>
          <w:tcPr>
            <w:tcW w:w="6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29A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1101</w:t>
            </w:r>
          </w:p>
        </w:tc>
        <w:tc>
          <w:tcPr>
            <w:tcW w:w="652" w:type="pct"/>
            <w:vAlign w:val="center"/>
          </w:tcPr>
          <w:p w14:paraId="4EDBF56A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D16D" w14:textId="7FEDC2EE" w:rsidR="000E1366" w:rsidRPr="00645D9B" w:rsidRDefault="00DE62E9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4</w:t>
            </w:r>
            <w:r w:rsidR="00E66381" w:rsidRPr="00645D9B">
              <w:rPr>
                <w:sz w:val="17"/>
                <w:szCs w:val="17"/>
              </w:rPr>
              <w:t>39.000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2E58" w14:textId="6AE68E36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DE62E9" w:rsidRPr="00645D9B">
              <w:rPr>
                <w:sz w:val="17"/>
                <w:szCs w:val="17"/>
              </w:rPr>
              <w:t>44</w:t>
            </w:r>
            <w:r w:rsidR="00E66381" w:rsidRPr="00645D9B">
              <w:rPr>
                <w:sz w:val="17"/>
                <w:szCs w:val="17"/>
              </w:rPr>
              <w:t>9.000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C773" w14:textId="36457205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DE62E9" w:rsidRPr="00645D9B">
              <w:rPr>
                <w:sz w:val="17"/>
                <w:szCs w:val="17"/>
              </w:rPr>
              <w:t>44</w:t>
            </w:r>
            <w:r w:rsidR="00E66381" w:rsidRPr="00645D9B">
              <w:rPr>
                <w:sz w:val="17"/>
                <w:szCs w:val="17"/>
              </w:rPr>
              <w:t>9.000</w:t>
            </w:r>
          </w:p>
        </w:tc>
      </w:tr>
      <w:tr w:rsidR="000E1366" w:rsidRPr="00645D9B" w14:paraId="13779CFD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2A3F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A75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vAlign w:val="center"/>
          </w:tcPr>
          <w:p w14:paraId="2345FF55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341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833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B08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7EB61D4E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5D3D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EA5D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vAlign w:val="center"/>
          </w:tcPr>
          <w:p w14:paraId="78BADFB4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E83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482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75D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7B2067FB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2AA1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2E8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</w:tcPr>
          <w:p w14:paraId="2DFD4BFC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D2F1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63E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8F62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76796655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100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C28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</w:tcPr>
          <w:p w14:paraId="77CC4A52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1C1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1C7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CC6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21D319C9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CAEF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F6A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shd w:val="clear" w:color="auto" w:fill="D9D9D9"/>
            <w:vAlign w:val="center"/>
          </w:tcPr>
          <w:p w14:paraId="76D28D73" w14:textId="77777777" w:rsidR="000E1366" w:rsidRPr="00645D9B" w:rsidRDefault="000E1366" w:rsidP="00EC7205">
            <w:pPr>
              <w:ind w:left="72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6480" w14:textId="7D84CCF4" w:rsidR="000E1366" w:rsidRPr="00645D9B" w:rsidRDefault="00DE62E9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4</w:t>
            </w:r>
            <w:r w:rsidR="00E66381" w:rsidRPr="00645D9B">
              <w:rPr>
                <w:sz w:val="17"/>
                <w:szCs w:val="17"/>
              </w:rPr>
              <w:t>39.000</w:t>
            </w:r>
            <w:r w:rsidR="000E1366"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40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2F61" w14:textId="69C7E039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DE62E9" w:rsidRPr="00645D9B">
              <w:rPr>
                <w:sz w:val="17"/>
                <w:szCs w:val="17"/>
              </w:rPr>
              <w:t>44</w:t>
            </w:r>
            <w:r w:rsidR="00E66381" w:rsidRPr="00645D9B">
              <w:rPr>
                <w:sz w:val="17"/>
                <w:szCs w:val="17"/>
              </w:rPr>
              <w:t>9.000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39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94DF" w14:textId="146DC761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DE62E9" w:rsidRPr="00645D9B">
              <w:rPr>
                <w:sz w:val="17"/>
                <w:szCs w:val="17"/>
              </w:rPr>
              <w:t>44</w:t>
            </w:r>
            <w:r w:rsidR="00E66381" w:rsidRPr="00645D9B">
              <w:rPr>
                <w:sz w:val="17"/>
                <w:szCs w:val="17"/>
              </w:rPr>
              <w:t>9.000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</w:tr>
    </w:tbl>
    <w:p w14:paraId="21AE5FA1" w14:textId="77777777" w:rsidR="00BD7A87" w:rsidRPr="00645D9B" w:rsidRDefault="00BD7A87" w:rsidP="000E1366">
      <w:pPr>
        <w:rPr>
          <w:sz w:val="17"/>
          <w:szCs w:val="17"/>
        </w:rPr>
      </w:pPr>
    </w:p>
    <w:p w14:paraId="68DEED53" w14:textId="77777777" w:rsidR="000E1366" w:rsidRPr="00645D9B" w:rsidRDefault="000E1366" w:rsidP="000E1366">
      <w:pPr>
        <w:rPr>
          <w:sz w:val="17"/>
          <w:szCs w:val="17"/>
        </w:rPr>
      </w:pPr>
    </w:p>
    <w:p w14:paraId="4B4385AF" w14:textId="79D5FBA1" w:rsidR="000E1366" w:rsidRPr="00645D9B" w:rsidRDefault="005A5B8E" w:rsidP="000E1366">
      <w:pPr>
        <w:spacing w:after="120"/>
        <w:rPr>
          <w:b/>
        </w:rPr>
      </w:pPr>
      <w:r w:rsidRPr="00645D9B">
        <w:rPr>
          <w:b/>
        </w:rPr>
        <w:t>B</w:t>
      </w:r>
      <w:r w:rsidR="000E1366" w:rsidRPr="00645D9B">
        <w:rPr>
          <w:b/>
        </w:rPr>
        <w:t>1. Programi (mjere) za implementaciju glavnog programa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001"/>
        <w:gridCol w:w="3757"/>
        <w:gridCol w:w="1671"/>
        <w:gridCol w:w="1671"/>
        <w:gridCol w:w="1671"/>
        <w:gridCol w:w="1679"/>
      </w:tblGrid>
      <w:tr w:rsidR="000E1366" w:rsidRPr="00645D9B" w14:paraId="43A9BDD7" w14:textId="77777777" w:rsidTr="00EC7205">
        <w:trPr>
          <w:trHeight w:val="284"/>
          <w:jc w:val="center"/>
        </w:trPr>
        <w:tc>
          <w:tcPr>
            <w:tcW w:w="86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601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361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4FA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356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A871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Indikatori </w:t>
            </w:r>
          </w:p>
          <w:p w14:paraId="5AD1D5F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03B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812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A047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0E1366" w:rsidRPr="00645D9B" w14:paraId="44E9B3C5" w14:textId="77777777" w:rsidTr="00EC7205">
        <w:trPr>
          <w:trHeight w:val="284"/>
          <w:jc w:val="center"/>
        </w:trPr>
        <w:tc>
          <w:tcPr>
            <w:tcW w:w="868" w:type="pct"/>
            <w:vMerge/>
            <w:vAlign w:val="center"/>
            <w:hideMark/>
          </w:tcPr>
          <w:p w14:paraId="61E4C9EE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21238DB9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1356" w:type="pct"/>
            <w:vMerge/>
            <w:vAlign w:val="center"/>
            <w:hideMark/>
          </w:tcPr>
          <w:p w14:paraId="6C00B903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14:paraId="72C69AE1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8E11" w14:textId="741A6CBC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73668D">
              <w:rPr>
                <w:sz w:val="17"/>
                <w:szCs w:val="17"/>
              </w:rPr>
              <w:t>7</w:t>
            </w:r>
          </w:p>
        </w:tc>
        <w:tc>
          <w:tcPr>
            <w:tcW w:w="60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0469" w14:textId="522DAE55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73668D">
              <w:rPr>
                <w:sz w:val="17"/>
                <w:szCs w:val="17"/>
              </w:rPr>
              <w:t>8</w:t>
            </w:r>
          </w:p>
        </w:tc>
        <w:tc>
          <w:tcPr>
            <w:tcW w:w="606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0E8A4" w14:textId="545B7A5D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73668D">
              <w:rPr>
                <w:sz w:val="17"/>
                <w:szCs w:val="17"/>
              </w:rPr>
              <w:t>9</w:t>
            </w:r>
          </w:p>
        </w:tc>
      </w:tr>
      <w:tr w:rsidR="000E1366" w:rsidRPr="00645D9B" w14:paraId="6C4ABDC2" w14:textId="77777777" w:rsidTr="00EC7205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7C8A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AC5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BF1A" w14:textId="11D96734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FED8" w14:textId="149AED4A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795D" w14:textId="168DF91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B6E8" w14:textId="5F99AC96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BF1E" w14:textId="257EF06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4C084AFC" w14:textId="77777777" w:rsidTr="00EC7205">
        <w:trPr>
          <w:trHeight w:val="284"/>
          <w:jc w:val="center"/>
        </w:trPr>
        <w:tc>
          <w:tcPr>
            <w:tcW w:w="8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AFD8" w14:textId="1A2313A7" w:rsidR="000E1366" w:rsidRPr="00645D9B" w:rsidRDefault="00C76AB5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2.1.</w:t>
            </w:r>
            <w:r w:rsidR="00F30B30" w:rsidRPr="00645D9B">
              <w:rPr>
                <w:sz w:val="17"/>
                <w:szCs w:val="17"/>
              </w:rPr>
              <w:t>Unapređenje kapaciteta u šumsko</w:t>
            </w:r>
            <w:r w:rsidR="005D41CE">
              <w:rPr>
                <w:sz w:val="17"/>
                <w:szCs w:val="17"/>
              </w:rPr>
              <w:t>-</w:t>
            </w:r>
            <w:r w:rsidR="00F30B30" w:rsidRPr="00645D9B">
              <w:rPr>
                <w:sz w:val="17"/>
                <w:szCs w:val="17"/>
              </w:rPr>
              <w:t>gospodarsko</w:t>
            </w:r>
            <w:r w:rsidR="005D41CE">
              <w:rPr>
                <w:sz w:val="17"/>
                <w:szCs w:val="17"/>
              </w:rPr>
              <w:t xml:space="preserve">m </w:t>
            </w:r>
            <w:r w:rsidR="00F30B30" w:rsidRPr="00645D9B">
              <w:rPr>
                <w:sz w:val="17"/>
                <w:szCs w:val="17"/>
              </w:rPr>
              <w:t xml:space="preserve">društvu i stvarati sistemske uslove za održivo gospodarenje šumama i šumskim </w:t>
            </w:r>
            <w:r w:rsidR="005D41CE" w:rsidRPr="00645D9B">
              <w:rPr>
                <w:sz w:val="17"/>
                <w:szCs w:val="17"/>
              </w:rPr>
              <w:t>područjima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3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A86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1101</w:t>
            </w: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E3A3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rFonts w:eastAsia="Calibri"/>
                <w:sz w:val="17"/>
                <w:szCs w:val="17"/>
                <w:lang w:eastAsia="x-none"/>
              </w:rPr>
              <w:t>Certificirane šumske površine prema FSC standardu (ha)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BFD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186.000,00 ha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EDA8" w14:textId="238A06C5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73668D">
              <w:rPr>
                <w:sz w:val="17"/>
                <w:szCs w:val="17"/>
              </w:rPr>
              <w:t>90.666</w:t>
            </w:r>
            <w:r w:rsidRPr="00645D9B">
              <w:rPr>
                <w:sz w:val="17"/>
                <w:szCs w:val="17"/>
              </w:rPr>
              <w:t>,00</w:t>
            </w:r>
            <w:r w:rsidR="002A5287">
              <w:rPr>
                <w:sz w:val="17"/>
                <w:szCs w:val="17"/>
              </w:rPr>
              <w:t xml:space="preserve"> ha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093F" w14:textId="3DF68908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19</w:t>
            </w:r>
            <w:r w:rsidR="0073668D">
              <w:rPr>
                <w:sz w:val="17"/>
                <w:szCs w:val="17"/>
              </w:rPr>
              <w:t>3.000,00</w:t>
            </w:r>
            <w:r w:rsidR="002A5287">
              <w:rPr>
                <w:sz w:val="17"/>
                <w:szCs w:val="17"/>
              </w:rPr>
              <w:t xml:space="preserve"> ha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66BE" w14:textId="01E122EA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193.000</w:t>
            </w:r>
            <w:r w:rsidR="0073668D">
              <w:rPr>
                <w:sz w:val="17"/>
                <w:szCs w:val="17"/>
              </w:rPr>
              <w:t>,00</w:t>
            </w:r>
            <w:r w:rsidR="002A5287">
              <w:rPr>
                <w:sz w:val="17"/>
                <w:szCs w:val="17"/>
              </w:rPr>
              <w:t xml:space="preserve"> ha</w:t>
            </w:r>
          </w:p>
        </w:tc>
      </w:tr>
      <w:tr w:rsidR="000E1366" w:rsidRPr="00645D9B" w14:paraId="3F4F4D6E" w14:textId="77777777" w:rsidTr="00EC7205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5B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FB5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4CC9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Ukupna izdvajanja namjenskih sredstava za oblast šumarstva u periodu Strategije u KM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863F" w14:textId="34BAF3C8" w:rsidR="000E1366" w:rsidRPr="00645D9B" w:rsidRDefault="0073668D" w:rsidP="00EC72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en-US"/>
              </w:rPr>
              <w:t>12</w:t>
            </w:r>
            <w:r w:rsidR="000E1366" w:rsidRPr="00645D9B">
              <w:rPr>
                <w:sz w:val="17"/>
                <w:szCs w:val="17"/>
                <w:lang w:bidi="en-US"/>
              </w:rPr>
              <w:t>0.000,00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06D0" w14:textId="55569A8A" w:rsidR="000E1366" w:rsidRPr="00645D9B" w:rsidRDefault="00E66381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100</w:t>
            </w:r>
            <w:r w:rsidR="000E1366" w:rsidRPr="00645D9B">
              <w:rPr>
                <w:sz w:val="17"/>
                <w:szCs w:val="17"/>
              </w:rPr>
              <w:t>.000,00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30ED" w14:textId="696C99AA" w:rsidR="000E1366" w:rsidRPr="00645D9B" w:rsidRDefault="00E66381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100</w:t>
            </w:r>
            <w:r w:rsidR="000E1366" w:rsidRPr="00645D9B">
              <w:rPr>
                <w:sz w:val="17"/>
                <w:szCs w:val="17"/>
              </w:rPr>
              <w:t>.000,00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EC5B" w14:textId="2995EBD3" w:rsidR="000E1366" w:rsidRPr="00645D9B" w:rsidRDefault="00E66381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100</w:t>
            </w:r>
            <w:r w:rsidR="000E1366" w:rsidRPr="00645D9B">
              <w:rPr>
                <w:sz w:val="17"/>
                <w:szCs w:val="17"/>
              </w:rPr>
              <w:t>.000,00</w:t>
            </w:r>
          </w:p>
        </w:tc>
      </w:tr>
      <w:tr w:rsidR="000E1366" w:rsidRPr="00645D9B" w14:paraId="4F6273DB" w14:textId="77777777" w:rsidTr="00EC7205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3DCA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5D81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DFA7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Uspješno godišnje certificiranje šumskog privrednog društva u skladu sa FSC standardom (u periodu 2021-2027)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CF9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4 godišnja certificiranja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31CD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1 godišnje certificiranja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5D2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1 godišnje certificiranja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F57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1 godišnje certificiranja</w:t>
            </w:r>
          </w:p>
        </w:tc>
      </w:tr>
      <w:tr w:rsidR="000E1366" w:rsidRPr="00645D9B" w14:paraId="57813D78" w14:textId="77777777" w:rsidTr="00EC7205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8249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E95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5DC8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Ukupna prodaja šumskih sortimenata u 000 m3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929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450.000,00 m3/god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1833" w14:textId="43BCDC6F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4</w:t>
            </w:r>
            <w:r w:rsidR="007A50BA">
              <w:rPr>
                <w:sz w:val="17"/>
                <w:szCs w:val="17"/>
              </w:rPr>
              <w:t>66.666</w:t>
            </w:r>
            <w:r w:rsidRPr="00645D9B">
              <w:rPr>
                <w:sz w:val="17"/>
                <w:szCs w:val="17"/>
              </w:rPr>
              <w:t xml:space="preserve">,00 </w:t>
            </w:r>
            <w:r w:rsidRPr="00645D9B">
              <w:rPr>
                <w:sz w:val="17"/>
                <w:szCs w:val="17"/>
                <w:lang w:bidi="en-US"/>
              </w:rPr>
              <w:t>m3/god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2D99" w14:textId="049623BB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4</w:t>
            </w:r>
            <w:r w:rsidR="007A50BA">
              <w:rPr>
                <w:sz w:val="17"/>
                <w:szCs w:val="17"/>
              </w:rPr>
              <w:t>75.000</w:t>
            </w:r>
            <w:r w:rsidRPr="00645D9B">
              <w:rPr>
                <w:sz w:val="17"/>
                <w:szCs w:val="17"/>
              </w:rPr>
              <w:t xml:space="preserve">,00 </w:t>
            </w:r>
            <w:r w:rsidRPr="00645D9B">
              <w:rPr>
                <w:sz w:val="17"/>
                <w:szCs w:val="17"/>
                <w:lang w:bidi="en-US"/>
              </w:rPr>
              <w:t>m3/god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34F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475.000,00 </w:t>
            </w:r>
            <w:r w:rsidRPr="00645D9B">
              <w:rPr>
                <w:sz w:val="17"/>
                <w:szCs w:val="17"/>
                <w:lang w:bidi="en-US"/>
              </w:rPr>
              <w:t>m3/god</w:t>
            </w:r>
          </w:p>
        </w:tc>
      </w:tr>
      <w:tr w:rsidR="000E1366" w:rsidRPr="00645D9B" w14:paraId="23F823C0" w14:textId="77777777" w:rsidTr="00EC7205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13B7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154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BDFA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Broj prijava za nelegalnu sječu šume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E55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800/god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9D1D" w14:textId="12D9E089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7</w:t>
            </w:r>
            <w:r w:rsidR="007A50BA">
              <w:rPr>
                <w:sz w:val="17"/>
                <w:szCs w:val="17"/>
              </w:rPr>
              <w:t>0</w:t>
            </w:r>
            <w:r w:rsidRPr="00645D9B">
              <w:rPr>
                <w:sz w:val="17"/>
                <w:szCs w:val="17"/>
              </w:rPr>
              <w:t>0/god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3F31" w14:textId="3DA99DA2" w:rsidR="000E1366" w:rsidRPr="00645D9B" w:rsidRDefault="007A50BA" w:rsidP="00EC72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650</w:t>
            </w:r>
            <w:r w:rsidR="000E1366" w:rsidRPr="00645D9B">
              <w:rPr>
                <w:sz w:val="17"/>
                <w:szCs w:val="17"/>
              </w:rPr>
              <w:t>/god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3CF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650/god</w:t>
            </w:r>
          </w:p>
        </w:tc>
      </w:tr>
      <w:tr w:rsidR="000E1366" w:rsidRPr="00645D9B" w14:paraId="413EC891" w14:textId="77777777" w:rsidTr="00EC7205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3EB1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B9C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114F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color w:val="000000"/>
                <w:sz w:val="17"/>
                <w:szCs w:val="17"/>
              </w:rPr>
              <w:t>Pošumljena površina (ha)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FF5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1.600 ha/god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9E7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1.916 </w:t>
            </w:r>
            <w:r w:rsidRPr="00645D9B">
              <w:rPr>
                <w:sz w:val="17"/>
                <w:szCs w:val="17"/>
                <w:lang w:bidi="en-US"/>
              </w:rPr>
              <w:t>ha/god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91C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2.232 </w:t>
            </w:r>
            <w:r w:rsidRPr="00645D9B">
              <w:rPr>
                <w:sz w:val="17"/>
                <w:szCs w:val="17"/>
                <w:lang w:bidi="en-US"/>
              </w:rPr>
              <w:t>ha/god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07CA" w14:textId="37CA61DD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2.5</w:t>
            </w:r>
            <w:r w:rsidR="007A50BA">
              <w:rPr>
                <w:sz w:val="17"/>
                <w:szCs w:val="17"/>
              </w:rPr>
              <w:t>50</w:t>
            </w:r>
            <w:r w:rsidRPr="00645D9B">
              <w:rPr>
                <w:sz w:val="17"/>
                <w:szCs w:val="17"/>
              </w:rPr>
              <w:t xml:space="preserve"> </w:t>
            </w:r>
            <w:r w:rsidRPr="00645D9B">
              <w:rPr>
                <w:sz w:val="17"/>
                <w:szCs w:val="17"/>
                <w:lang w:bidi="en-US"/>
              </w:rPr>
              <w:t>ha/god</w:t>
            </w:r>
          </w:p>
        </w:tc>
      </w:tr>
      <w:tr w:rsidR="000E1366" w:rsidRPr="00645D9B" w14:paraId="6BC3E94F" w14:textId="77777777" w:rsidTr="00EC7205">
        <w:trPr>
          <w:trHeight w:val="284"/>
          <w:jc w:val="center"/>
        </w:trPr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CEDA" w14:textId="2CC73C87" w:rsidR="000E1366" w:rsidRPr="00645D9B" w:rsidRDefault="00C76AB5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</w:t>
            </w:r>
            <w:r w:rsidR="00EF694A" w:rsidRPr="00645D9B">
              <w:rPr>
                <w:sz w:val="17"/>
                <w:szCs w:val="17"/>
              </w:rPr>
              <w:t>2</w:t>
            </w:r>
            <w:r w:rsidR="000E1366" w:rsidRPr="00645D9B">
              <w:rPr>
                <w:sz w:val="17"/>
                <w:szCs w:val="17"/>
              </w:rPr>
              <w:t>.</w:t>
            </w:r>
            <w:r w:rsidR="00DE7C05" w:rsidRPr="00645D9B">
              <w:rPr>
                <w:sz w:val="17"/>
                <w:szCs w:val="17"/>
              </w:rPr>
              <w:t>Doprinositi zaštiti bio-raznolikosti te,</w:t>
            </w:r>
            <w:r w:rsidR="005D41CE">
              <w:rPr>
                <w:sz w:val="17"/>
                <w:szCs w:val="17"/>
              </w:rPr>
              <w:t xml:space="preserve"> </w:t>
            </w:r>
            <w:r w:rsidR="00DE7C05" w:rsidRPr="00645D9B">
              <w:rPr>
                <w:sz w:val="17"/>
                <w:szCs w:val="17"/>
              </w:rPr>
              <w:t xml:space="preserve">poboljšanju mjera na održivosti </w:t>
            </w:r>
            <w:r w:rsidR="005D41CE" w:rsidRPr="00645D9B">
              <w:rPr>
                <w:sz w:val="17"/>
                <w:szCs w:val="17"/>
              </w:rPr>
              <w:t>ekosistem</w:t>
            </w:r>
            <w:r w:rsidR="005D41CE">
              <w:rPr>
                <w:sz w:val="17"/>
                <w:szCs w:val="17"/>
              </w:rPr>
              <w:t>a,</w:t>
            </w:r>
            <w:r w:rsidR="00DE7C05" w:rsidRPr="00645D9B">
              <w:rPr>
                <w:sz w:val="17"/>
                <w:szCs w:val="17"/>
              </w:rPr>
              <w:t xml:space="preserve"> očuvanju prirodnih staništa i pejzaža</w:t>
            </w:r>
          </w:p>
          <w:p w14:paraId="02439AD6" w14:textId="761A0F9C" w:rsidR="00DE7C05" w:rsidRPr="00645D9B" w:rsidRDefault="00DE7C05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A72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1101</w:t>
            </w: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F4C6" w14:textId="77777777" w:rsidR="000E1366" w:rsidRPr="00645D9B" w:rsidRDefault="00DF032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Zaustaviti negativan trend</w:t>
            </w:r>
          </w:p>
          <w:p w14:paraId="5F0C1C2A" w14:textId="77777777" w:rsidR="00DF0326" w:rsidRPr="00645D9B" w:rsidRDefault="00DF0326" w:rsidP="00EC7205">
            <w:pPr>
              <w:rPr>
                <w:sz w:val="17"/>
                <w:szCs w:val="17"/>
              </w:rPr>
            </w:pPr>
          </w:p>
          <w:p w14:paraId="32F58CB2" w14:textId="0F843C5B" w:rsidR="00DF0326" w:rsidRPr="00645D9B" w:rsidRDefault="00DF032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5252" w14:textId="08052E76" w:rsidR="000E1366" w:rsidRPr="00645D9B" w:rsidRDefault="00DF032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139.000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DC79" w14:textId="311DED95" w:rsidR="000E1366" w:rsidRPr="00645D9B" w:rsidRDefault="00DF032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13</w:t>
            </w:r>
            <w:r w:rsidR="00EF694A" w:rsidRPr="00645D9B">
              <w:rPr>
                <w:sz w:val="17"/>
                <w:szCs w:val="17"/>
              </w:rPr>
              <w:t>9.000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C8C6" w14:textId="7AAA8051" w:rsidR="000E1366" w:rsidRPr="00645D9B" w:rsidRDefault="00DF032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139</w:t>
            </w:r>
            <w:r w:rsidR="00EF694A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4452" w14:textId="60109654" w:rsidR="000E1366" w:rsidRPr="00645D9B" w:rsidRDefault="00DF032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13</w:t>
            </w:r>
            <w:r w:rsidR="00EF694A" w:rsidRPr="00645D9B">
              <w:rPr>
                <w:sz w:val="17"/>
                <w:szCs w:val="17"/>
              </w:rPr>
              <w:t>9.000</w:t>
            </w:r>
          </w:p>
        </w:tc>
      </w:tr>
      <w:tr w:rsidR="00EF694A" w:rsidRPr="00645D9B" w14:paraId="3ED9AB83" w14:textId="77777777" w:rsidTr="00EC7205">
        <w:trPr>
          <w:trHeight w:val="284"/>
          <w:jc w:val="center"/>
        </w:trPr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1F3C" w14:textId="77777777" w:rsidR="00EF694A" w:rsidRPr="00645D9B" w:rsidRDefault="00EF694A" w:rsidP="00EC7205">
            <w:pPr>
              <w:rPr>
                <w:sz w:val="17"/>
                <w:szCs w:val="17"/>
              </w:rPr>
            </w:pPr>
          </w:p>
          <w:p w14:paraId="2FCD5C52" w14:textId="5AF60F15" w:rsidR="00C76AB5" w:rsidRPr="00645D9B" w:rsidRDefault="00C76AB5" w:rsidP="00C76AB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2.3.</w:t>
            </w:r>
            <w:r w:rsidR="00DE7C05" w:rsidRPr="00645D9B">
              <w:rPr>
                <w:sz w:val="17"/>
                <w:szCs w:val="17"/>
              </w:rPr>
              <w:t>Podržavatiodrživ razvoj i efikasnije upravljanje prirodnim resursima kao što su voda,tlo i zrak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8283" w14:textId="77777777" w:rsidR="00EF694A" w:rsidRPr="00645D9B" w:rsidRDefault="00EF694A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B085" w14:textId="77777777" w:rsidR="00EF694A" w:rsidRPr="00645D9B" w:rsidRDefault="00EF694A" w:rsidP="00EC7205">
            <w:pPr>
              <w:rPr>
                <w:rFonts w:eastAsia="Calibri"/>
                <w:sz w:val="17"/>
                <w:szCs w:val="17"/>
              </w:rPr>
            </w:pPr>
          </w:p>
          <w:p w14:paraId="75AADBCA" w14:textId="3B403F57" w:rsidR="00DF0326" w:rsidRPr="00645D9B" w:rsidRDefault="00DF0326" w:rsidP="00EC7205">
            <w:pPr>
              <w:rPr>
                <w:rFonts w:eastAsia="Calibri"/>
                <w:sz w:val="17"/>
                <w:szCs w:val="17"/>
              </w:rPr>
            </w:pPr>
            <w:r w:rsidRPr="00645D9B">
              <w:rPr>
                <w:rFonts w:eastAsia="Calibri"/>
                <w:sz w:val="17"/>
                <w:szCs w:val="17"/>
              </w:rPr>
              <w:t>Zaustaviti negativan trend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CC7E" w14:textId="55EFA112" w:rsidR="00EF694A" w:rsidRPr="00645D9B" w:rsidRDefault="00EF694A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DE35" w14:textId="5D190C64" w:rsidR="00EF694A" w:rsidRPr="00645D9B" w:rsidRDefault="00EF694A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6854" w14:textId="5281EAC9" w:rsidR="00EF694A" w:rsidRPr="00645D9B" w:rsidRDefault="00EF694A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2686" w14:textId="776400DC" w:rsidR="00EF694A" w:rsidRPr="00645D9B" w:rsidRDefault="00EF694A" w:rsidP="00EC7205">
            <w:pPr>
              <w:jc w:val="center"/>
              <w:rPr>
                <w:sz w:val="17"/>
                <w:szCs w:val="17"/>
              </w:rPr>
            </w:pPr>
          </w:p>
        </w:tc>
      </w:tr>
    </w:tbl>
    <w:p w14:paraId="0F311069" w14:textId="77777777" w:rsidR="000E1366" w:rsidRPr="00645D9B" w:rsidRDefault="000E1366" w:rsidP="000E1366">
      <w:pPr>
        <w:rPr>
          <w:b/>
          <w:sz w:val="17"/>
          <w:szCs w:val="17"/>
        </w:rPr>
      </w:pPr>
    </w:p>
    <w:p w14:paraId="49F4F231" w14:textId="77777777" w:rsidR="004242DE" w:rsidRPr="00645D9B" w:rsidRDefault="004242DE" w:rsidP="000E1366">
      <w:pPr>
        <w:spacing w:after="120"/>
        <w:rPr>
          <w:b/>
        </w:rPr>
      </w:pPr>
    </w:p>
    <w:p w14:paraId="4481DA56" w14:textId="54E40086" w:rsidR="000E1366" w:rsidRPr="00645D9B" w:rsidRDefault="008476EF" w:rsidP="000E1366">
      <w:pPr>
        <w:spacing w:after="120"/>
        <w:rPr>
          <w:b/>
        </w:rPr>
      </w:pPr>
      <w:r w:rsidRPr="00645D9B">
        <w:rPr>
          <w:b/>
        </w:rPr>
        <w:t>B</w:t>
      </w:r>
      <w:r w:rsidR="000E1366" w:rsidRPr="00645D9B">
        <w:rPr>
          <w:b/>
        </w:rPr>
        <w:t>2. Aktivnosti / projekti kojim se realizuju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419"/>
        <w:gridCol w:w="1844"/>
        <w:gridCol w:w="1564"/>
        <w:gridCol w:w="565"/>
        <w:gridCol w:w="1147"/>
        <w:gridCol w:w="14"/>
        <w:gridCol w:w="1799"/>
        <w:gridCol w:w="14"/>
        <w:gridCol w:w="1159"/>
        <w:gridCol w:w="1198"/>
        <w:gridCol w:w="14"/>
        <w:gridCol w:w="991"/>
      </w:tblGrid>
      <w:tr w:rsidR="000E1366" w:rsidRPr="00645D9B" w14:paraId="14F8D7CF" w14:textId="77777777" w:rsidTr="00EC7205">
        <w:trPr>
          <w:trHeight w:val="284"/>
          <w:jc w:val="center"/>
        </w:trPr>
        <w:tc>
          <w:tcPr>
            <w:tcW w:w="5000" w:type="pct"/>
            <w:gridSpan w:val="13"/>
            <w:shd w:val="clear" w:color="auto" w:fill="FFFFFF"/>
            <w:vAlign w:val="center"/>
          </w:tcPr>
          <w:p w14:paraId="44A1F9CC" w14:textId="08FC0E89" w:rsidR="000E1366" w:rsidRPr="00645D9B" w:rsidRDefault="000E1366" w:rsidP="00EC7205">
            <w:pPr>
              <w:rPr>
                <w:sz w:val="17"/>
                <w:szCs w:val="17"/>
                <w:lang w:eastAsia="hr-HR"/>
              </w:rPr>
            </w:pPr>
          </w:p>
        </w:tc>
      </w:tr>
      <w:tr w:rsidR="000E1366" w:rsidRPr="00645D9B" w14:paraId="2A12F111" w14:textId="77777777" w:rsidTr="00EC7205">
        <w:trPr>
          <w:trHeight w:val="284"/>
          <w:jc w:val="center"/>
        </w:trPr>
        <w:tc>
          <w:tcPr>
            <w:tcW w:w="5000" w:type="pct"/>
            <w:gridSpan w:val="13"/>
            <w:shd w:val="clear" w:color="auto" w:fill="FFFFFF"/>
            <w:vAlign w:val="center"/>
          </w:tcPr>
          <w:p w14:paraId="0980B7AC" w14:textId="06E35A69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Redni broj i naziv programa (mjere) (prenosi se iz tabele A1): </w:t>
            </w:r>
            <w:r w:rsidR="00CA0442" w:rsidRPr="00645D9B">
              <w:rPr>
                <w:b/>
                <w:sz w:val="17"/>
                <w:szCs w:val="17"/>
              </w:rPr>
              <w:t>Unapređenje kvaliteta  življenja te ukupan ruralni razvoj</w:t>
            </w:r>
          </w:p>
        </w:tc>
      </w:tr>
      <w:tr w:rsidR="000E1366" w:rsidRPr="00645D9B" w14:paraId="3B2DE9DD" w14:textId="77777777" w:rsidTr="00EC7205">
        <w:trPr>
          <w:trHeight w:val="284"/>
          <w:jc w:val="center"/>
        </w:trPr>
        <w:tc>
          <w:tcPr>
            <w:tcW w:w="5000" w:type="pct"/>
            <w:gridSpan w:val="13"/>
            <w:shd w:val="clear" w:color="auto" w:fill="FFFFFF"/>
            <w:vAlign w:val="center"/>
          </w:tcPr>
          <w:p w14:paraId="33B6D9C4" w14:textId="77777777" w:rsidR="000E1366" w:rsidRPr="00645D9B" w:rsidRDefault="000E1366" w:rsidP="00EC7205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645D9B">
              <w:rPr>
                <w:sz w:val="17"/>
                <w:szCs w:val="17"/>
              </w:rPr>
              <w:t xml:space="preserve"> </w:t>
            </w:r>
            <w:r w:rsidRPr="00645D9B">
              <w:rPr>
                <w:b/>
                <w:bCs/>
                <w:kern w:val="32"/>
                <w:sz w:val="17"/>
                <w:szCs w:val="17"/>
              </w:rPr>
              <w:t>Strategija razvoja SBK/KSB za period 2021.-2027. godina</w:t>
            </w:r>
            <w:r w:rsidRPr="00645D9B">
              <w:rPr>
                <w:b/>
                <w:sz w:val="17"/>
                <w:szCs w:val="17"/>
              </w:rPr>
              <w:t xml:space="preserve"> </w:t>
            </w:r>
          </w:p>
          <w:p w14:paraId="08CCFDB6" w14:textId="23A034D0" w:rsidR="000E1366" w:rsidRPr="00645D9B" w:rsidRDefault="000E1366" w:rsidP="00EC7205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Strateški cilj </w:t>
            </w:r>
            <w:r w:rsidR="00A44B4C" w:rsidRPr="00645D9B">
              <w:rPr>
                <w:b/>
                <w:sz w:val="17"/>
                <w:szCs w:val="17"/>
              </w:rPr>
              <w:t>2</w:t>
            </w:r>
            <w:r w:rsidRPr="00645D9B">
              <w:rPr>
                <w:b/>
                <w:sz w:val="17"/>
                <w:szCs w:val="17"/>
              </w:rPr>
              <w:t xml:space="preserve">., Prioritet </w:t>
            </w:r>
            <w:r w:rsidR="00F24CBE" w:rsidRPr="00645D9B">
              <w:rPr>
                <w:b/>
                <w:sz w:val="17"/>
                <w:szCs w:val="17"/>
              </w:rPr>
              <w:t>2</w:t>
            </w:r>
            <w:r w:rsidRPr="00645D9B">
              <w:rPr>
                <w:b/>
                <w:sz w:val="17"/>
                <w:szCs w:val="17"/>
              </w:rPr>
              <w:t xml:space="preserve">.1., Mjera </w:t>
            </w:r>
            <w:r w:rsidR="00F24CBE" w:rsidRPr="00645D9B">
              <w:rPr>
                <w:b/>
                <w:sz w:val="17"/>
                <w:szCs w:val="17"/>
              </w:rPr>
              <w:t>2</w:t>
            </w:r>
            <w:r w:rsidRPr="00645D9B">
              <w:rPr>
                <w:b/>
                <w:sz w:val="17"/>
                <w:szCs w:val="17"/>
              </w:rPr>
              <w:t>.1.</w:t>
            </w:r>
            <w:r w:rsidR="00F24CBE" w:rsidRPr="00645D9B">
              <w:rPr>
                <w:b/>
                <w:sz w:val="17"/>
                <w:szCs w:val="17"/>
              </w:rPr>
              <w:t>1</w:t>
            </w:r>
            <w:r w:rsidRPr="00645D9B">
              <w:rPr>
                <w:b/>
                <w:sz w:val="17"/>
                <w:szCs w:val="17"/>
              </w:rPr>
              <w:t>.</w:t>
            </w:r>
          </w:p>
        </w:tc>
      </w:tr>
      <w:tr w:rsidR="000E1366" w:rsidRPr="00645D9B" w14:paraId="16DA99B0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shd w:val="clear" w:color="auto" w:fill="D0CECE"/>
            <w:vAlign w:val="center"/>
          </w:tcPr>
          <w:p w14:paraId="6B718658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Naziv aktivnosti/projekta</w:t>
            </w:r>
          </w:p>
          <w:p w14:paraId="7D3BCD9C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auto" w:fill="D0CECE"/>
            <w:vAlign w:val="center"/>
          </w:tcPr>
          <w:p w14:paraId="7A4BCC62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59" w:type="pct"/>
            <w:vMerge w:val="restart"/>
            <w:shd w:val="clear" w:color="auto" w:fill="D0CECE"/>
            <w:vAlign w:val="center"/>
          </w:tcPr>
          <w:p w14:paraId="48ECCF66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59" w:type="pct"/>
            <w:vMerge w:val="restart"/>
            <w:shd w:val="clear" w:color="auto" w:fill="D0CECE"/>
            <w:vAlign w:val="center"/>
          </w:tcPr>
          <w:p w14:paraId="3FDD6960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Nosilac</w:t>
            </w:r>
          </w:p>
          <w:p w14:paraId="2C20623D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02" w:type="pct"/>
            <w:vMerge w:val="restart"/>
            <w:shd w:val="clear" w:color="auto" w:fill="D0CECE"/>
            <w:vAlign w:val="center"/>
          </w:tcPr>
          <w:p w14:paraId="71659A3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PJI</w:t>
            </w:r>
            <w:r w:rsidRPr="00645D9B">
              <w:rPr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415" w:type="pct"/>
            <w:gridSpan w:val="2"/>
            <w:shd w:val="clear" w:color="auto" w:fill="D0CECE"/>
            <w:vAlign w:val="center"/>
          </w:tcPr>
          <w:p w14:paraId="61DB45C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Usvaja se</w:t>
            </w:r>
            <w:r w:rsidRPr="00645D9B">
              <w:rPr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49" w:type="pct"/>
            <w:gridSpan w:val="6"/>
            <w:shd w:val="clear" w:color="auto" w:fill="D0CECE"/>
            <w:vAlign w:val="center"/>
          </w:tcPr>
          <w:p w14:paraId="34114D9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KM</w:t>
            </w:r>
          </w:p>
        </w:tc>
      </w:tr>
      <w:tr w:rsidR="000E1366" w:rsidRPr="00645D9B" w14:paraId="24FB6DEF" w14:textId="77777777" w:rsidTr="00EC7205">
        <w:trPr>
          <w:trHeight w:val="284"/>
          <w:jc w:val="center"/>
        </w:trPr>
        <w:tc>
          <w:tcPr>
            <w:tcW w:w="809" w:type="pct"/>
            <w:vMerge/>
            <w:shd w:val="clear" w:color="auto" w:fill="D0CECE"/>
            <w:vAlign w:val="center"/>
          </w:tcPr>
          <w:p w14:paraId="5B46A3C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shd w:val="clear" w:color="auto" w:fill="D0CECE"/>
            <w:vAlign w:val="center"/>
          </w:tcPr>
          <w:p w14:paraId="4005843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shd w:val="clear" w:color="auto" w:fill="D0CECE"/>
            <w:vAlign w:val="center"/>
          </w:tcPr>
          <w:p w14:paraId="2EAD64E1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D0CECE"/>
            <w:vAlign w:val="center"/>
          </w:tcPr>
          <w:p w14:paraId="4D03E919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D0CECE"/>
            <w:vAlign w:val="center"/>
          </w:tcPr>
          <w:p w14:paraId="2A124A5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5" w:type="pct"/>
            <w:gridSpan w:val="2"/>
            <w:shd w:val="clear" w:color="auto" w:fill="D0CECE"/>
            <w:vAlign w:val="center"/>
          </w:tcPr>
          <w:p w14:paraId="1ABB82F1" w14:textId="77777777" w:rsidR="000E1366" w:rsidRPr="00645D9B" w:rsidRDefault="000E1366" w:rsidP="00EC7205">
            <w:pPr>
              <w:jc w:val="center"/>
              <w:rPr>
                <w:bCs/>
                <w:spacing w:val="-2"/>
                <w:sz w:val="17"/>
                <w:szCs w:val="17"/>
              </w:rPr>
            </w:pPr>
            <w:r w:rsidRPr="00645D9B">
              <w:rPr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48" w:type="pct"/>
            <w:gridSpan w:val="2"/>
            <w:shd w:val="clear" w:color="auto" w:fill="D0CECE"/>
            <w:vAlign w:val="center"/>
          </w:tcPr>
          <w:p w14:paraId="269B110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414" w:type="pct"/>
            <w:shd w:val="clear" w:color="auto" w:fill="D0CECE"/>
            <w:vAlign w:val="center"/>
          </w:tcPr>
          <w:p w14:paraId="25E8D2DF" w14:textId="26F70161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9567C" w:rsidRPr="00645D9B">
              <w:rPr>
                <w:sz w:val="17"/>
                <w:szCs w:val="17"/>
              </w:rPr>
              <w:t>6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433" w:type="pct"/>
            <w:gridSpan w:val="2"/>
            <w:shd w:val="clear" w:color="auto" w:fill="D0CECE"/>
            <w:vAlign w:val="center"/>
          </w:tcPr>
          <w:p w14:paraId="6FEE779F" w14:textId="357BC6CB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9567C" w:rsidRPr="00645D9B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354" w:type="pct"/>
            <w:shd w:val="clear" w:color="auto" w:fill="D0CECE"/>
            <w:vAlign w:val="center"/>
          </w:tcPr>
          <w:p w14:paraId="2A6FFAF6" w14:textId="004A8999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9567C" w:rsidRPr="00645D9B">
              <w:rPr>
                <w:sz w:val="17"/>
                <w:szCs w:val="17"/>
              </w:rPr>
              <w:t>8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</w:tr>
      <w:tr w:rsidR="000E1366" w:rsidRPr="00645D9B" w14:paraId="3F5567AE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5CB53700" w14:textId="46BBC959" w:rsidR="000E1366" w:rsidRPr="00645D9B" w:rsidRDefault="00E578CD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</w:t>
            </w:r>
            <w:r w:rsidR="000E1366" w:rsidRPr="00645D9B">
              <w:rPr>
                <w:sz w:val="17"/>
                <w:szCs w:val="17"/>
              </w:rPr>
              <w:t>.1.</w:t>
            </w:r>
            <w:r w:rsidRPr="00645D9B">
              <w:rPr>
                <w:sz w:val="17"/>
                <w:szCs w:val="17"/>
              </w:rPr>
              <w:t>1</w:t>
            </w:r>
            <w:r w:rsidR="00DE7C05" w:rsidRPr="00645D9B">
              <w:rPr>
                <w:sz w:val="17"/>
                <w:szCs w:val="17"/>
              </w:rPr>
              <w:t xml:space="preserve"> Usklađivanje mjera svih sudionika u provođenju KUŠ-ŠPD i Ministarstvo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0BD849" w14:textId="4BA7605F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EF2958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EF2958">
              <w:rPr>
                <w:sz w:val="17"/>
                <w:szCs w:val="17"/>
              </w:rPr>
              <w:t>9</w:t>
            </w:r>
          </w:p>
        </w:tc>
        <w:tc>
          <w:tcPr>
            <w:tcW w:w="659" w:type="pct"/>
            <w:vMerge w:val="restart"/>
            <w:vAlign w:val="center"/>
          </w:tcPr>
          <w:p w14:paraId="747547D3" w14:textId="50B55D55" w:rsidR="000E1366" w:rsidRPr="00645D9B" w:rsidRDefault="00DE7C05" w:rsidP="00EC7205">
            <w:pPr>
              <w:pStyle w:val="Odlomakpopis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Zajednički akcioni plan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52516BA7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šumarstva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14:paraId="189BC53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415" w:type="pct"/>
            <w:gridSpan w:val="2"/>
            <w:vMerge w:val="restart"/>
            <w:shd w:val="clear" w:color="auto" w:fill="FFFFFF"/>
            <w:vAlign w:val="center"/>
          </w:tcPr>
          <w:p w14:paraId="2AE9261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4D6653A2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69A3588C" w14:textId="7D512CC6" w:rsidR="000E1366" w:rsidRPr="00645D9B" w:rsidRDefault="007B5B70" w:rsidP="00EC7205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1</w:t>
            </w:r>
            <w:r w:rsidR="000E1366" w:rsidRPr="00645D9B">
              <w:rPr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433" w:type="pct"/>
            <w:gridSpan w:val="2"/>
            <w:shd w:val="clear" w:color="auto" w:fill="FFFFFF"/>
            <w:vAlign w:val="center"/>
          </w:tcPr>
          <w:p w14:paraId="3A88E5E0" w14:textId="731BABA6" w:rsidR="000E1366" w:rsidRPr="00645D9B" w:rsidRDefault="007B5B70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</w:t>
            </w:r>
            <w:r w:rsidR="00E66381" w:rsidRPr="00645D9B">
              <w:rPr>
                <w:bCs/>
                <w:sz w:val="17"/>
                <w:szCs w:val="17"/>
              </w:rPr>
              <w:t>0</w:t>
            </w:r>
            <w:r w:rsidR="000E1366"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0E7953F" w14:textId="774F303F" w:rsidR="000E1366" w:rsidRPr="00645D9B" w:rsidRDefault="007B5B70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</w:t>
            </w:r>
            <w:r w:rsidR="000E1366" w:rsidRPr="00645D9B">
              <w:rPr>
                <w:bCs/>
                <w:sz w:val="17"/>
                <w:szCs w:val="17"/>
              </w:rPr>
              <w:t>0.000</w:t>
            </w:r>
          </w:p>
        </w:tc>
      </w:tr>
      <w:tr w:rsidR="000E1366" w:rsidRPr="00645D9B" w14:paraId="1A468C82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A77573A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5A1DD1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F36BB49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11BBA9A0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67672B4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5" w:type="pct"/>
            <w:gridSpan w:val="2"/>
            <w:vMerge/>
            <w:shd w:val="clear" w:color="auto" w:fill="FFFFFF"/>
            <w:vAlign w:val="center"/>
          </w:tcPr>
          <w:p w14:paraId="7BF3251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39E1EFD1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2BB9FB78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shd w:val="clear" w:color="auto" w:fill="FFFFFF"/>
            <w:vAlign w:val="center"/>
          </w:tcPr>
          <w:p w14:paraId="18F0FC9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7016159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79265C9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1F89247B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494092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43F2296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351ED6F1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B28BE8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5" w:type="pct"/>
            <w:gridSpan w:val="2"/>
            <w:vMerge/>
            <w:shd w:val="clear" w:color="auto" w:fill="FFFFFF"/>
            <w:vAlign w:val="center"/>
          </w:tcPr>
          <w:p w14:paraId="65223F3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6DE0430C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4F791F4A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shd w:val="clear" w:color="auto" w:fill="FFFFFF"/>
            <w:vAlign w:val="center"/>
          </w:tcPr>
          <w:p w14:paraId="74B2448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75FAF4E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02FF7C8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657B374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8C1E0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369489D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691386ED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2D2C0E6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5" w:type="pct"/>
            <w:gridSpan w:val="2"/>
            <w:vMerge/>
            <w:shd w:val="clear" w:color="auto" w:fill="FFFFFF"/>
            <w:vAlign w:val="center"/>
          </w:tcPr>
          <w:p w14:paraId="0E31A39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215DC2B5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25034DFB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shd w:val="clear" w:color="auto" w:fill="FFFFFF"/>
            <w:vAlign w:val="center"/>
          </w:tcPr>
          <w:p w14:paraId="0AD360D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6A35E21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58416E3B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3B41828E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3A65B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A5C048D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6727797A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06C1881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5" w:type="pct"/>
            <w:gridSpan w:val="2"/>
            <w:vMerge/>
            <w:shd w:val="clear" w:color="auto" w:fill="FFFFFF"/>
            <w:vAlign w:val="center"/>
          </w:tcPr>
          <w:p w14:paraId="7DF50F3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3D567319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388A5B20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shd w:val="clear" w:color="auto" w:fill="FFFFFF"/>
            <w:vAlign w:val="center"/>
          </w:tcPr>
          <w:p w14:paraId="2ED6BAA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7EC4A02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2D43BE25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612EBAC1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BF587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FB21C68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2EF8A4B0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13D2C4C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5" w:type="pct"/>
            <w:gridSpan w:val="2"/>
            <w:vMerge/>
            <w:shd w:val="clear" w:color="auto" w:fill="FFFFFF"/>
            <w:vAlign w:val="center"/>
          </w:tcPr>
          <w:p w14:paraId="17D42C7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41BB663E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Ukupno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4D4E2028" w14:textId="3B2C9A95" w:rsidR="000E1366" w:rsidRPr="00645D9B" w:rsidRDefault="007B5B70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0E1366"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433" w:type="pct"/>
            <w:gridSpan w:val="2"/>
            <w:shd w:val="clear" w:color="auto" w:fill="D9D9D9" w:themeFill="background1" w:themeFillShade="D9"/>
            <w:vAlign w:val="center"/>
          </w:tcPr>
          <w:p w14:paraId="49346AE2" w14:textId="78A3672B" w:rsidR="000E1366" w:rsidRPr="00645D9B" w:rsidRDefault="007B5B70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0E1366"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7AF53D75" w14:textId="082E3E45" w:rsidR="000E1366" w:rsidRPr="00645D9B" w:rsidRDefault="007B5B70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0E1366" w:rsidRPr="00645D9B">
              <w:rPr>
                <w:sz w:val="17"/>
                <w:szCs w:val="17"/>
              </w:rPr>
              <w:t>0.000</w:t>
            </w:r>
          </w:p>
        </w:tc>
      </w:tr>
      <w:tr w:rsidR="000E1366" w:rsidRPr="00645D9B" w14:paraId="765FCDD8" w14:textId="77777777" w:rsidTr="00EC7205">
        <w:trPr>
          <w:trHeight w:val="284"/>
          <w:jc w:val="center"/>
        </w:trPr>
        <w:tc>
          <w:tcPr>
            <w:tcW w:w="3151" w:type="pct"/>
            <w:gridSpan w:val="7"/>
            <w:vMerge w:val="restart"/>
            <w:vAlign w:val="center"/>
          </w:tcPr>
          <w:p w14:paraId="1AE26909" w14:textId="36E74CBC" w:rsidR="000E1366" w:rsidRPr="00645D9B" w:rsidRDefault="000E1366" w:rsidP="00EC7205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Ukupno za program (mjeru) </w:t>
            </w:r>
          </w:p>
          <w:p w14:paraId="7AE43EB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214687B0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29D02E0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shd w:val="clear" w:color="auto" w:fill="FFFFFF"/>
            <w:vAlign w:val="center"/>
          </w:tcPr>
          <w:p w14:paraId="32817F4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CFCB95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0C1118B1" w14:textId="77777777" w:rsidTr="00EC7205">
        <w:trPr>
          <w:trHeight w:val="284"/>
          <w:jc w:val="center"/>
        </w:trPr>
        <w:tc>
          <w:tcPr>
            <w:tcW w:w="3151" w:type="pct"/>
            <w:gridSpan w:val="7"/>
            <w:vMerge/>
            <w:vAlign w:val="center"/>
          </w:tcPr>
          <w:p w14:paraId="5468C5F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528051C0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1FCD2099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shd w:val="clear" w:color="auto" w:fill="FFFFFF"/>
            <w:vAlign w:val="center"/>
          </w:tcPr>
          <w:p w14:paraId="1B684C0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0B385B3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75B26557" w14:textId="77777777" w:rsidTr="00EC7205">
        <w:trPr>
          <w:trHeight w:val="284"/>
          <w:jc w:val="center"/>
        </w:trPr>
        <w:tc>
          <w:tcPr>
            <w:tcW w:w="3151" w:type="pct"/>
            <w:gridSpan w:val="7"/>
            <w:vMerge/>
            <w:vAlign w:val="center"/>
          </w:tcPr>
          <w:p w14:paraId="06ECF68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4BB948D1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1E2B5C3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shd w:val="clear" w:color="auto" w:fill="FFFFFF"/>
            <w:vAlign w:val="center"/>
          </w:tcPr>
          <w:p w14:paraId="007E294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0301C36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07D6D7E3" w14:textId="77777777" w:rsidTr="00EC7205">
        <w:trPr>
          <w:trHeight w:val="284"/>
          <w:jc w:val="center"/>
        </w:trPr>
        <w:tc>
          <w:tcPr>
            <w:tcW w:w="3151" w:type="pct"/>
            <w:gridSpan w:val="7"/>
            <w:vMerge/>
            <w:vAlign w:val="center"/>
          </w:tcPr>
          <w:p w14:paraId="57E6A9E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47111F25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76E49D90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shd w:val="clear" w:color="auto" w:fill="FFFFFF"/>
            <w:vAlign w:val="center"/>
          </w:tcPr>
          <w:p w14:paraId="3B7D965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5BFCAF1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C0FB4C6" w14:textId="77777777" w:rsidTr="00EC7205">
        <w:trPr>
          <w:trHeight w:val="284"/>
          <w:jc w:val="center"/>
        </w:trPr>
        <w:tc>
          <w:tcPr>
            <w:tcW w:w="3151" w:type="pct"/>
            <w:gridSpan w:val="7"/>
            <w:vMerge/>
            <w:vAlign w:val="center"/>
          </w:tcPr>
          <w:p w14:paraId="5824C59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15BD903F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2453788F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shd w:val="clear" w:color="auto" w:fill="FFFFFF"/>
            <w:vAlign w:val="center"/>
          </w:tcPr>
          <w:p w14:paraId="3144DE3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3A0DBCC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AC918B5" w14:textId="77777777" w:rsidTr="00EC7205">
        <w:trPr>
          <w:trHeight w:val="284"/>
          <w:jc w:val="center"/>
        </w:trPr>
        <w:tc>
          <w:tcPr>
            <w:tcW w:w="3151" w:type="pct"/>
            <w:gridSpan w:val="7"/>
            <w:vMerge/>
            <w:vAlign w:val="center"/>
          </w:tcPr>
          <w:p w14:paraId="4196D64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52A79DDD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Ukupno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FFDFB" w14:textId="2DC3B0AE" w:rsidR="000E1366" w:rsidRPr="00645D9B" w:rsidRDefault="007B5B70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0E1366"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F3FBB" w14:textId="77074C9E" w:rsidR="000E1366" w:rsidRPr="00645D9B" w:rsidRDefault="007B5B70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0E1366" w:rsidRPr="00645D9B">
              <w:rPr>
                <w:sz w:val="17"/>
                <w:szCs w:val="17"/>
              </w:rPr>
              <w:t>0.000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C5CAF97" w14:textId="71359625" w:rsidR="000E1366" w:rsidRPr="00645D9B" w:rsidRDefault="007B5B70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0E1366" w:rsidRPr="00645D9B">
              <w:rPr>
                <w:sz w:val="17"/>
                <w:szCs w:val="17"/>
              </w:rPr>
              <w:t>0.000</w:t>
            </w:r>
          </w:p>
        </w:tc>
      </w:tr>
      <w:tr w:rsidR="000E1366" w:rsidRPr="00645D9B" w14:paraId="01098590" w14:textId="77777777" w:rsidTr="00EC7205">
        <w:trPr>
          <w:trHeight w:val="284"/>
          <w:jc w:val="center"/>
        </w:trPr>
        <w:tc>
          <w:tcPr>
            <w:tcW w:w="5000" w:type="pct"/>
            <w:gridSpan w:val="13"/>
            <w:shd w:val="clear" w:color="auto" w:fill="FFFFFF"/>
            <w:vAlign w:val="center"/>
          </w:tcPr>
          <w:p w14:paraId="5708ED03" w14:textId="77777777" w:rsidR="00896BBC" w:rsidRPr="00645D9B" w:rsidRDefault="00896BBC" w:rsidP="00EC7205">
            <w:pPr>
              <w:rPr>
                <w:b/>
                <w:bCs/>
                <w:sz w:val="17"/>
                <w:szCs w:val="17"/>
              </w:rPr>
            </w:pPr>
          </w:p>
          <w:p w14:paraId="1FC5C454" w14:textId="1C07B461" w:rsidR="00E578CD" w:rsidRPr="00645D9B" w:rsidRDefault="00E578CD" w:rsidP="00EC7205">
            <w:pPr>
              <w:rPr>
                <w:b/>
                <w:bCs/>
                <w:sz w:val="17"/>
                <w:szCs w:val="17"/>
              </w:rPr>
            </w:pPr>
          </w:p>
        </w:tc>
      </w:tr>
      <w:tr w:rsidR="000E1366" w:rsidRPr="00645D9B" w14:paraId="5340D181" w14:textId="77777777" w:rsidTr="00EC7205">
        <w:trPr>
          <w:trHeight w:val="284"/>
          <w:jc w:val="center"/>
        </w:trPr>
        <w:tc>
          <w:tcPr>
            <w:tcW w:w="5000" w:type="pct"/>
            <w:gridSpan w:val="13"/>
            <w:shd w:val="clear" w:color="auto" w:fill="FFFFFF"/>
            <w:vAlign w:val="center"/>
          </w:tcPr>
          <w:p w14:paraId="65559DE2" w14:textId="77777777" w:rsidR="000E1366" w:rsidRPr="00645D9B" w:rsidRDefault="000E1366" w:rsidP="00EC7205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645D9B">
              <w:rPr>
                <w:sz w:val="17"/>
                <w:szCs w:val="17"/>
              </w:rPr>
              <w:t xml:space="preserve"> </w:t>
            </w:r>
            <w:r w:rsidRPr="00645D9B">
              <w:rPr>
                <w:b/>
                <w:bCs/>
                <w:kern w:val="32"/>
                <w:sz w:val="17"/>
                <w:szCs w:val="17"/>
              </w:rPr>
              <w:t>Strategija razvoja SBK/KSB za period 2021.-2027. godina</w:t>
            </w:r>
            <w:r w:rsidRPr="00645D9B">
              <w:rPr>
                <w:b/>
                <w:sz w:val="17"/>
                <w:szCs w:val="17"/>
              </w:rPr>
              <w:t xml:space="preserve"> </w:t>
            </w:r>
          </w:p>
          <w:p w14:paraId="2096C644" w14:textId="0A5F3C72" w:rsidR="000E1366" w:rsidRPr="00645D9B" w:rsidRDefault="000E1366" w:rsidP="00EC7205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Strateški cilj </w:t>
            </w:r>
            <w:r w:rsidR="00613574" w:rsidRPr="00645D9B">
              <w:rPr>
                <w:b/>
                <w:sz w:val="17"/>
                <w:szCs w:val="17"/>
              </w:rPr>
              <w:t>2</w:t>
            </w:r>
            <w:r w:rsidRPr="00645D9B">
              <w:rPr>
                <w:b/>
                <w:sz w:val="17"/>
                <w:szCs w:val="17"/>
              </w:rPr>
              <w:t xml:space="preserve">., Prioritet </w:t>
            </w:r>
            <w:r w:rsidR="00D230E5" w:rsidRPr="00645D9B">
              <w:rPr>
                <w:b/>
                <w:sz w:val="17"/>
                <w:szCs w:val="17"/>
              </w:rPr>
              <w:t>2</w:t>
            </w:r>
            <w:r w:rsidRPr="00645D9B">
              <w:rPr>
                <w:b/>
                <w:sz w:val="17"/>
                <w:szCs w:val="17"/>
              </w:rPr>
              <w:t>.2., Mjera.</w:t>
            </w:r>
            <w:r w:rsidR="00D230E5" w:rsidRPr="00645D9B">
              <w:rPr>
                <w:b/>
                <w:sz w:val="17"/>
                <w:szCs w:val="17"/>
              </w:rPr>
              <w:t>2.2.2.</w:t>
            </w:r>
          </w:p>
        </w:tc>
      </w:tr>
      <w:tr w:rsidR="000E1366" w:rsidRPr="00645D9B" w14:paraId="61DDDC4C" w14:textId="77777777" w:rsidTr="00EC7205">
        <w:trPr>
          <w:trHeight w:val="284"/>
          <w:jc w:val="center"/>
        </w:trPr>
        <w:tc>
          <w:tcPr>
            <w:tcW w:w="5000" w:type="pct"/>
            <w:gridSpan w:val="13"/>
            <w:shd w:val="clear" w:color="auto" w:fill="FFFFFF"/>
            <w:vAlign w:val="center"/>
          </w:tcPr>
          <w:p w14:paraId="4CCCA4DF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Redni broj i naziv programa (mjere) (prenosi se iz tabele A1): 5. </w:t>
            </w:r>
            <w:r w:rsidRPr="00645D9B">
              <w:rPr>
                <w:sz w:val="17"/>
                <w:szCs w:val="17"/>
              </w:rPr>
              <w:t>Implementacija Zakona o lovstvu</w:t>
            </w:r>
          </w:p>
        </w:tc>
      </w:tr>
      <w:tr w:rsidR="000E1366" w:rsidRPr="00645D9B" w14:paraId="56DC414E" w14:textId="77777777" w:rsidTr="00EC7205">
        <w:trPr>
          <w:trHeight w:val="284"/>
          <w:jc w:val="center"/>
        </w:trPr>
        <w:tc>
          <w:tcPr>
            <w:tcW w:w="5000" w:type="pct"/>
            <w:gridSpan w:val="13"/>
            <w:shd w:val="clear" w:color="auto" w:fill="FFFFFF"/>
            <w:vAlign w:val="center"/>
          </w:tcPr>
          <w:p w14:paraId="175945ED" w14:textId="77777777" w:rsidR="000E1366" w:rsidRPr="00645D9B" w:rsidRDefault="000E1366" w:rsidP="00EC7205">
            <w:pPr>
              <w:rPr>
                <w:sz w:val="17"/>
                <w:szCs w:val="17"/>
                <w:lang w:eastAsia="hr-HR"/>
              </w:rPr>
            </w:pPr>
            <w:r w:rsidRPr="00645D9B">
              <w:rPr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645D9B">
              <w:rPr>
                <w:sz w:val="17"/>
                <w:szCs w:val="17"/>
              </w:rPr>
              <w:t xml:space="preserve">  -</w:t>
            </w:r>
          </w:p>
        </w:tc>
      </w:tr>
      <w:tr w:rsidR="000E1366" w:rsidRPr="00645D9B" w14:paraId="67B3DE88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shd w:val="clear" w:color="auto" w:fill="D0CECE"/>
            <w:vAlign w:val="center"/>
          </w:tcPr>
          <w:p w14:paraId="5AC22D9E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Naziv aktivnosti/projekta</w:t>
            </w:r>
          </w:p>
          <w:p w14:paraId="665CEFE5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auto" w:fill="D0CECE"/>
            <w:vAlign w:val="center"/>
          </w:tcPr>
          <w:p w14:paraId="166C1ACE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59" w:type="pct"/>
            <w:vMerge w:val="restart"/>
            <w:shd w:val="clear" w:color="auto" w:fill="D0CECE"/>
            <w:vAlign w:val="center"/>
          </w:tcPr>
          <w:p w14:paraId="4C4D18EB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59" w:type="pct"/>
            <w:vMerge w:val="restart"/>
            <w:shd w:val="clear" w:color="auto" w:fill="D0CECE"/>
            <w:vAlign w:val="center"/>
          </w:tcPr>
          <w:p w14:paraId="44C1BF2B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Nosilac</w:t>
            </w:r>
          </w:p>
          <w:p w14:paraId="57CFBF9E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02" w:type="pct"/>
            <w:vMerge w:val="restart"/>
            <w:shd w:val="clear" w:color="auto" w:fill="D0CECE"/>
            <w:vAlign w:val="center"/>
          </w:tcPr>
          <w:p w14:paraId="57F6F8E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PJI</w:t>
            </w:r>
            <w:r w:rsidRPr="00645D9B">
              <w:rPr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410" w:type="pct"/>
            <w:shd w:val="clear" w:color="auto" w:fill="D0CECE"/>
            <w:vAlign w:val="center"/>
          </w:tcPr>
          <w:p w14:paraId="38B85E7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Usvaja se</w:t>
            </w:r>
            <w:r w:rsidRPr="00645D9B">
              <w:rPr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54" w:type="pct"/>
            <w:gridSpan w:val="7"/>
            <w:shd w:val="clear" w:color="auto" w:fill="D0CECE"/>
            <w:vAlign w:val="center"/>
          </w:tcPr>
          <w:p w14:paraId="140D925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KM</w:t>
            </w:r>
          </w:p>
        </w:tc>
      </w:tr>
      <w:tr w:rsidR="000E1366" w:rsidRPr="00645D9B" w14:paraId="7E0132FB" w14:textId="77777777" w:rsidTr="00EC7205">
        <w:trPr>
          <w:trHeight w:val="284"/>
          <w:jc w:val="center"/>
        </w:trPr>
        <w:tc>
          <w:tcPr>
            <w:tcW w:w="809" w:type="pct"/>
            <w:vMerge/>
            <w:shd w:val="clear" w:color="auto" w:fill="D0CECE"/>
            <w:vAlign w:val="center"/>
          </w:tcPr>
          <w:p w14:paraId="7A6CF9D2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shd w:val="clear" w:color="auto" w:fill="D0CECE"/>
            <w:vAlign w:val="center"/>
          </w:tcPr>
          <w:p w14:paraId="41B8D52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shd w:val="clear" w:color="auto" w:fill="D0CECE"/>
            <w:vAlign w:val="center"/>
          </w:tcPr>
          <w:p w14:paraId="6AD596A0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D0CECE"/>
            <w:vAlign w:val="center"/>
          </w:tcPr>
          <w:p w14:paraId="1F005C15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D0CECE"/>
            <w:vAlign w:val="center"/>
          </w:tcPr>
          <w:p w14:paraId="6BD9511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D0CECE"/>
            <w:vAlign w:val="center"/>
          </w:tcPr>
          <w:p w14:paraId="0B08D9CB" w14:textId="77777777" w:rsidR="000E1366" w:rsidRPr="00645D9B" w:rsidRDefault="000E1366" w:rsidP="00EC7205">
            <w:pPr>
              <w:jc w:val="center"/>
              <w:rPr>
                <w:bCs/>
                <w:spacing w:val="-2"/>
                <w:sz w:val="17"/>
                <w:szCs w:val="17"/>
              </w:rPr>
            </w:pPr>
            <w:r w:rsidRPr="00645D9B">
              <w:rPr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48" w:type="pct"/>
            <w:gridSpan w:val="2"/>
            <w:shd w:val="clear" w:color="auto" w:fill="D0CECE"/>
            <w:vAlign w:val="center"/>
          </w:tcPr>
          <w:p w14:paraId="6D97ECB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419" w:type="pct"/>
            <w:gridSpan w:val="2"/>
            <w:shd w:val="clear" w:color="auto" w:fill="D0CECE"/>
            <w:vAlign w:val="center"/>
          </w:tcPr>
          <w:p w14:paraId="78618D4F" w14:textId="13A9BF3A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D230E5" w:rsidRPr="00645D9B">
              <w:rPr>
                <w:sz w:val="17"/>
                <w:szCs w:val="17"/>
              </w:rPr>
              <w:t>6</w:t>
            </w:r>
          </w:p>
        </w:tc>
        <w:tc>
          <w:tcPr>
            <w:tcW w:w="428" w:type="pct"/>
            <w:shd w:val="clear" w:color="auto" w:fill="D0CECE"/>
            <w:vAlign w:val="center"/>
          </w:tcPr>
          <w:p w14:paraId="517705B6" w14:textId="64C957D8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D230E5" w:rsidRPr="00645D9B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359" w:type="pct"/>
            <w:gridSpan w:val="2"/>
            <w:shd w:val="clear" w:color="auto" w:fill="D0CECE"/>
            <w:vAlign w:val="center"/>
          </w:tcPr>
          <w:p w14:paraId="5E22F440" w14:textId="650322E2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D230E5" w:rsidRPr="00645D9B">
              <w:rPr>
                <w:sz w:val="17"/>
                <w:szCs w:val="17"/>
              </w:rPr>
              <w:t>8</w:t>
            </w:r>
          </w:p>
        </w:tc>
      </w:tr>
      <w:tr w:rsidR="000E1366" w:rsidRPr="00645D9B" w14:paraId="2DD2372E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7013AE91" w14:textId="02EFAFDC" w:rsidR="000E1366" w:rsidRPr="00645D9B" w:rsidRDefault="00D230E5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2.2.2</w:t>
            </w:r>
            <w:r w:rsidR="000E1366" w:rsidRPr="00645D9B">
              <w:rPr>
                <w:sz w:val="17"/>
                <w:szCs w:val="17"/>
              </w:rPr>
              <w:t>. Realizirati Programa za naknadu štete po članu 70. Zakona o lovstvu FBiH</w:t>
            </w:r>
          </w:p>
          <w:p w14:paraId="0F0DD16E" w14:textId="62D0F0AD" w:rsidR="002B7B55" w:rsidRPr="00645D9B" w:rsidRDefault="002B7B55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I </w:t>
            </w:r>
            <w:r w:rsidR="005D41CE" w:rsidRPr="00645D9B">
              <w:rPr>
                <w:sz w:val="17"/>
                <w:szCs w:val="17"/>
              </w:rPr>
              <w:t>implementacija</w:t>
            </w:r>
            <w:r w:rsidRPr="00645D9B">
              <w:rPr>
                <w:sz w:val="17"/>
                <w:szCs w:val="17"/>
              </w:rPr>
              <w:t xml:space="preserve"> projekata lovstvo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282162" w14:textId="1A0E7164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214BFC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214BFC">
              <w:rPr>
                <w:sz w:val="17"/>
                <w:szCs w:val="17"/>
              </w:rPr>
              <w:t>9</w:t>
            </w:r>
          </w:p>
        </w:tc>
        <w:tc>
          <w:tcPr>
            <w:tcW w:w="659" w:type="pct"/>
            <w:vMerge w:val="restart"/>
            <w:vAlign w:val="center"/>
          </w:tcPr>
          <w:p w14:paraId="3E957DD3" w14:textId="77777777" w:rsidR="000E1366" w:rsidRPr="00645D9B" w:rsidRDefault="000E136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  <w:p w14:paraId="0808DD99" w14:textId="24B7A90F" w:rsidR="000E1366" w:rsidRPr="00645D9B" w:rsidRDefault="00E872DB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Razvoj lovstva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5729F72B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šumarstva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14:paraId="7FFC1C7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  <w:vAlign w:val="center"/>
          </w:tcPr>
          <w:p w14:paraId="05DDC88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28625961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600BA784" w14:textId="16789BB2" w:rsidR="000E1366" w:rsidRPr="00645D9B" w:rsidRDefault="002B7B55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139</w:t>
            </w:r>
            <w:r w:rsidR="00E66381"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428" w:type="pct"/>
            <w:shd w:val="clear" w:color="auto" w:fill="FFFFFF"/>
            <w:vAlign w:val="center"/>
          </w:tcPr>
          <w:p w14:paraId="3A266585" w14:textId="67771898" w:rsidR="000E1366" w:rsidRPr="00645D9B" w:rsidRDefault="002B7B55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13</w:t>
            </w:r>
            <w:r w:rsidR="00E66381" w:rsidRPr="00645D9B">
              <w:rPr>
                <w:sz w:val="17"/>
                <w:szCs w:val="17"/>
              </w:rPr>
              <w:t>9.000</w:t>
            </w: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6E116EBD" w14:textId="183FA4DB" w:rsidR="000E1366" w:rsidRPr="00645D9B" w:rsidRDefault="00E66381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</w:t>
            </w:r>
            <w:r w:rsidR="0089028B">
              <w:rPr>
                <w:sz w:val="17"/>
                <w:szCs w:val="17"/>
              </w:rPr>
              <w:t>39</w:t>
            </w:r>
            <w:r w:rsidRPr="00645D9B">
              <w:rPr>
                <w:sz w:val="17"/>
                <w:szCs w:val="17"/>
              </w:rPr>
              <w:t>.000</w:t>
            </w:r>
          </w:p>
        </w:tc>
      </w:tr>
      <w:tr w:rsidR="000E1366" w:rsidRPr="00645D9B" w14:paraId="090F2006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749BB68D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B72D12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248CA1A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4D7E3AFC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EA9B2D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4F3E74B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2A0F5F94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2AD269D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6534067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17EA0D5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BC7F8D8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244C2FFE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D9E46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71B7DE2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54B931B9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5FB5724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4EECFE9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74F055B9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43159D1B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2F38FB3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380B124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FFB3287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61A236E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21443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242B4F7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14255069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68A761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38E1B8D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467D9BAD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5BCA07D3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709B0A8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06EFFE4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22981D53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22CE3020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18EF4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69F49DB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07E14E13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697CD78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7564A7A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3180EDE4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3A330218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51E42A6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393ADF5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3050C55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0A9BC83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B1D2B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2EEA51B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3840CDBB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2F2F2"/>
            <w:vAlign w:val="center"/>
          </w:tcPr>
          <w:p w14:paraId="29215F5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2F2F2"/>
            <w:vAlign w:val="center"/>
          </w:tcPr>
          <w:p w14:paraId="00546A3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417BD4B7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9" w:type="pct"/>
            <w:gridSpan w:val="2"/>
            <w:shd w:val="clear" w:color="auto" w:fill="D9D9D9" w:themeFill="background1" w:themeFillShade="D9"/>
            <w:vAlign w:val="center"/>
          </w:tcPr>
          <w:p w14:paraId="469C3950" w14:textId="11CB3524" w:rsidR="000E1366" w:rsidRPr="00645D9B" w:rsidRDefault="002B7B55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139.000</w:t>
            </w:r>
          </w:p>
        </w:tc>
        <w:tc>
          <w:tcPr>
            <w:tcW w:w="428" w:type="pct"/>
            <w:shd w:val="clear" w:color="auto" w:fill="D9D9D9" w:themeFill="background1" w:themeFillShade="D9"/>
            <w:vAlign w:val="center"/>
          </w:tcPr>
          <w:p w14:paraId="724F8934" w14:textId="45D36DC2" w:rsidR="000E1366" w:rsidRPr="00645D9B" w:rsidRDefault="002B7B55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139.000</w:t>
            </w:r>
          </w:p>
        </w:tc>
        <w:tc>
          <w:tcPr>
            <w:tcW w:w="359" w:type="pct"/>
            <w:gridSpan w:val="2"/>
            <w:shd w:val="clear" w:color="auto" w:fill="D9D9D9" w:themeFill="background1" w:themeFillShade="D9"/>
            <w:vAlign w:val="center"/>
          </w:tcPr>
          <w:p w14:paraId="704F733E" w14:textId="1326E0B4" w:rsidR="000E1366" w:rsidRPr="00645D9B" w:rsidRDefault="002B7B55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</w:t>
            </w:r>
            <w:r w:rsidR="00214BFC">
              <w:rPr>
                <w:bCs/>
                <w:sz w:val="17"/>
                <w:szCs w:val="17"/>
              </w:rPr>
              <w:t>40</w:t>
            </w:r>
            <w:r w:rsidRPr="00645D9B">
              <w:rPr>
                <w:bCs/>
                <w:sz w:val="17"/>
                <w:szCs w:val="17"/>
              </w:rPr>
              <w:t>.000</w:t>
            </w:r>
          </w:p>
        </w:tc>
      </w:tr>
      <w:tr w:rsidR="00FF4094" w:rsidRPr="00645D9B" w14:paraId="3C806D23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48858538" w14:textId="5A727031" w:rsidR="00FF4094" w:rsidRPr="00645D9B" w:rsidRDefault="007B5B70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2..2</w:t>
            </w:r>
            <w:r w:rsidR="00D230E5" w:rsidRPr="00645D9B">
              <w:rPr>
                <w:sz w:val="17"/>
                <w:szCs w:val="17"/>
              </w:rPr>
              <w:t>.3</w:t>
            </w:r>
            <w:r w:rsidR="00BD043C">
              <w:rPr>
                <w:sz w:val="17"/>
                <w:szCs w:val="17"/>
              </w:rPr>
              <w:t>.</w:t>
            </w:r>
            <w:r w:rsidRPr="00645D9B">
              <w:rPr>
                <w:sz w:val="17"/>
                <w:szCs w:val="17"/>
              </w:rPr>
              <w:t xml:space="preserve"> Definisati </w:t>
            </w:r>
            <w:r w:rsidR="005D41CE" w:rsidRPr="00645D9B">
              <w:rPr>
                <w:sz w:val="17"/>
                <w:szCs w:val="17"/>
              </w:rPr>
              <w:t>zaštićena</w:t>
            </w:r>
            <w:r w:rsidRPr="00645D9B">
              <w:rPr>
                <w:sz w:val="17"/>
                <w:szCs w:val="17"/>
              </w:rPr>
              <w:t xml:space="preserve"> područja bioraznolikost i prirodnih staništa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549AF2" w14:textId="162829F7" w:rsidR="00FF4094" w:rsidRPr="00645D9B" w:rsidRDefault="00D230E5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BD043C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BD043C">
              <w:rPr>
                <w:sz w:val="17"/>
                <w:szCs w:val="17"/>
              </w:rPr>
              <w:t>9</w:t>
            </w:r>
          </w:p>
        </w:tc>
        <w:tc>
          <w:tcPr>
            <w:tcW w:w="659" w:type="pct"/>
            <w:vMerge w:val="restart"/>
            <w:vAlign w:val="center"/>
          </w:tcPr>
          <w:p w14:paraId="59C91B71" w14:textId="2266B281" w:rsidR="00FF4094" w:rsidRPr="00645D9B" w:rsidRDefault="00D230E5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Definisanje zona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132E9C9D" w14:textId="755B349A" w:rsidR="00FF4094" w:rsidRPr="00645D9B" w:rsidRDefault="005D41CE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</w:t>
            </w:r>
            <w:r w:rsidR="00D230E5" w:rsidRPr="00645D9B">
              <w:rPr>
                <w:sz w:val="17"/>
                <w:szCs w:val="17"/>
              </w:rPr>
              <w:t xml:space="preserve"> šumarstva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14:paraId="7E3AEF59" w14:textId="77777777" w:rsidR="00FF4094" w:rsidRPr="00645D9B" w:rsidRDefault="00FF4094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10" w:type="pct"/>
            <w:vMerge w:val="restart"/>
            <w:shd w:val="clear" w:color="auto" w:fill="FFFFFF"/>
            <w:vAlign w:val="center"/>
          </w:tcPr>
          <w:p w14:paraId="35FD3201" w14:textId="5B9C06E2" w:rsidR="00FF4094" w:rsidRPr="00645D9B" w:rsidRDefault="00D230E5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4D740FD4" w14:textId="37E69D7A" w:rsidR="00FF4094" w:rsidRPr="00645D9B" w:rsidRDefault="00D230E5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78900C15" w14:textId="5739FF5F" w:rsidR="00FF4094" w:rsidRPr="00645D9B" w:rsidRDefault="00D230E5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10.000</w:t>
            </w:r>
          </w:p>
        </w:tc>
        <w:tc>
          <w:tcPr>
            <w:tcW w:w="428" w:type="pct"/>
            <w:shd w:val="clear" w:color="auto" w:fill="FFFFFF"/>
            <w:vAlign w:val="center"/>
          </w:tcPr>
          <w:p w14:paraId="492C7A30" w14:textId="010B7F5F" w:rsidR="00FF4094" w:rsidRPr="00645D9B" w:rsidRDefault="00D230E5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10.000</w:t>
            </w: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4A586751" w14:textId="2BC5E0D0" w:rsidR="00FF4094" w:rsidRPr="00645D9B" w:rsidRDefault="00D230E5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10.000</w:t>
            </w:r>
          </w:p>
        </w:tc>
      </w:tr>
      <w:tr w:rsidR="00FF4094" w:rsidRPr="00645D9B" w14:paraId="6ACF76AB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25E7A1F8" w14:textId="77777777" w:rsidR="00FF4094" w:rsidRPr="00645D9B" w:rsidRDefault="00FF4094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3D8128" w14:textId="77777777" w:rsidR="00FF4094" w:rsidRPr="00645D9B" w:rsidRDefault="00FF4094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C90C21C" w14:textId="77777777" w:rsidR="00FF4094" w:rsidRPr="00645D9B" w:rsidRDefault="00FF4094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68737932" w14:textId="77777777" w:rsidR="00FF4094" w:rsidRPr="00645D9B" w:rsidRDefault="00FF4094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30FD68E1" w14:textId="77777777" w:rsidR="00FF4094" w:rsidRPr="00645D9B" w:rsidRDefault="00FF4094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04AD40EE" w14:textId="77777777" w:rsidR="00FF4094" w:rsidRPr="00645D9B" w:rsidRDefault="00FF4094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05A09EFD" w14:textId="769E8F56" w:rsidR="00FF4094" w:rsidRPr="00645D9B" w:rsidRDefault="00D230E5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7E00100C" w14:textId="77777777" w:rsidR="00FF4094" w:rsidRPr="00645D9B" w:rsidRDefault="00FF4094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637488C7" w14:textId="77777777" w:rsidR="00FF4094" w:rsidRPr="00645D9B" w:rsidRDefault="00FF4094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08B03434" w14:textId="77777777" w:rsidR="00FF4094" w:rsidRPr="00645D9B" w:rsidRDefault="00FF4094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FF4094" w:rsidRPr="00645D9B" w14:paraId="30143C9B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34087EC6" w14:textId="77777777" w:rsidR="00FF4094" w:rsidRPr="00645D9B" w:rsidRDefault="00FF4094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F44720" w14:textId="77777777" w:rsidR="00FF4094" w:rsidRPr="00645D9B" w:rsidRDefault="00FF4094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A595E41" w14:textId="77777777" w:rsidR="00FF4094" w:rsidRPr="00645D9B" w:rsidRDefault="00FF4094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0181D655" w14:textId="77777777" w:rsidR="00FF4094" w:rsidRPr="00645D9B" w:rsidRDefault="00FF4094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6D0831E0" w14:textId="77777777" w:rsidR="00FF4094" w:rsidRPr="00645D9B" w:rsidRDefault="00FF4094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6E6E44A7" w14:textId="77777777" w:rsidR="00FF4094" w:rsidRPr="00645D9B" w:rsidRDefault="00FF4094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174C9DCD" w14:textId="695EA236" w:rsidR="00FF4094" w:rsidRPr="00645D9B" w:rsidRDefault="00D230E5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714E80EF" w14:textId="77777777" w:rsidR="00FF4094" w:rsidRPr="00645D9B" w:rsidRDefault="00FF4094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6BB54B41" w14:textId="77777777" w:rsidR="00FF4094" w:rsidRPr="00645D9B" w:rsidRDefault="00FF4094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2514F553" w14:textId="77777777" w:rsidR="00FF4094" w:rsidRPr="00645D9B" w:rsidRDefault="00FF4094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FF4094" w:rsidRPr="00645D9B" w14:paraId="685A7E83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1365DCC7" w14:textId="77777777" w:rsidR="00FF4094" w:rsidRPr="00645D9B" w:rsidRDefault="00FF4094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D3894C" w14:textId="77777777" w:rsidR="00FF4094" w:rsidRPr="00645D9B" w:rsidRDefault="00FF4094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F46FBA1" w14:textId="77777777" w:rsidR="00FF4094" w:rsidRPr="00645D9B" w:rsidRDefault="00FF4094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41303338" w14:textId="77777777" w:rsidR="00FF4094" w:rsidRPr="00645D9B" w:rsidRDefault="00FF4094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129BC1D" w14:textId="77777777" w:rsidR="00FF4094" w:rsidRPr="00645D9B" w:rsidRDefault="00FF4094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69229D64" w14:textId="77777777" w:rsidR="00FF4094" w:rsidRPr="00645D9B" w:rsidRDefault="00FF4094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6FFD0514" w14:textId="5B1EF5D9" w:rsidR="00FF4094" w:rsidRPr="00645D9B" w:rsidRDefault="00D230E5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58B8C4DA" w14:textId="77777777" w:rsidR="00FF4094" w:rsidRPr="00645D9B" w:rsidRDefault="00FF4094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4364D150" w14:textId="77777777" w:rsidR="00FF4094" w:rsidRPr="00645D9B" w:rsidRDefault="00FF4094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0DBEB60B" w14:textId="77777777" w:rsidR="00FF4094" w:rsidRPr="00645D9B" w:rsidRDefault="00FF4094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FF4094" w:rsidRPr="00645D9B" w14:paraId="08EF45B4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2053B3A4" w14:textId="77777777" w:rsidR="00FF4094" w:rsidRPr="00645D9B" w:rsidRDefault="00FF4094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1F6D13" w14:textId="77777777" w:rsidR="00FF4094" w:rsidRPr="00645D9B" w:rsidRDefault="00FF4094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EA84B38" w14:textId="77777777" w:rsidR="00FF4094" w:rsidRPr="00645D9B" w:rsidRDefault="00FF4094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595A6A99" w14:textId="77777777" w:rsidR="00FF4094" w:rsidRPr="00645D9B" w:rsidRDefault="00FF4094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CB865D1" w14:textId="77777777" w:rsidR="00FF4094" w:rsidRPr="00645D9B" w:rsidRDefault="00FF4094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4926F4E4" w14:textId="77777777" w:rsidR="00FF4094" w:rsidRPr="00645D9B" w:rsidRDefault="00FF4094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768DB34E" w14:textId="2BDC2A89" w:rsidR="00FF4094" w:rsidRPr="00645D9B" w:rsidRDefault="00D230E5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3524A76E" w14:textId="5B3D6E11" w:rsidR="00FF4094" w:rsidRPr="00645D9B" w:rsidRDefault="00D230E5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10.000</w:t>
            </w:r>
          </w:p>
        </w:tc>
        <w:tc>
          <w:tcPr>
            <w:tcW w:w="428" w:type="pct"/>
            <w:shd w:val="clear" w:color="auto" w:fill="FFFFFF"/>
            <w:vAlign w:val="center"/>
          </w:tcPr>
          <w:p w14:paraId="5A37F69C" w14:textId="4E92F7E5" w:rsidR="00FF4094" w:rsidRPr="00645D9B" w:rsidRDefault="00DF032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10.000</w:t>
            </w: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2FFC9BBC" w14:textId="27D31C83" w:rsidR="00FF4094" w:rsidRPr="00645D9B" w:rsidRDefault="00DF032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10.000</w:t>
            </w:r>
          </w:p>
        </w:tc>
      </w:tr>
      <w:tr w:rsidR="000E1366" w:rsidRPr="00645D9B" w14:paraId="31B1B852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63B6E7A0" w14:textId="4FF46DAD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</w:t>
            </w:r>
            <w:r w:rsidR="00D230E5" w:rsidRPr="00645D9B">
              <w:rPr>
                <w:sz w:val="17"/>
                <w:szCs w:val="17"/>
              </w:rPr>
              <w:t>.2.3</w:t>
            </w:r>
            <w:r w:rsidRPr="00645D9B">
              <w:rPr>
                <w:sz w:val="17"/>
                <w:szCs w:val="17"/>
              </w:rPr>
              <w:t xml:space="preserve">. </w:t>
            </w:r>
            <w:r w:rsidR="005D41CE" w:rsidRPr="00645D9B">
              <w:rPr>
                <w:sz w:val="17"/>
                <w:szCs w:val="17"/>
              </w:rPr>
              <w:t>Realizirati</w:t>
            </w:r>
            <w:r w:rsidRPr="00645D9B">
              <w:rPr>
                <w:sz w:val="17"/>
                <w:szCs w:val="17"/>
              </w:rPr>
              <w:t xml:space="preserve"> Program utroška namjenskih sredstava prikupljenih od </w:t>
            </w:r>
            <w:r w:rsidR="002B7B55" w:rsidRPr="00645D9B">
              <w:rPr>
                <w:sz w:val="17"/>
                <w:szCs w:val="17"/>
              </w:rPr>
              <w:t>promjene namjene zemljišta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E0E1A7" w14:textId="37920354" w:rsidR="000E1366" w:rsidRPr="00645D9B" w:rsidRDefault="00D230E5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</w:t>
            </w:r>
            <w:r w:rsidR="00BD043C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6-202</w:t>
            </w:r>
            <w:r w:rsidR="00BD043C">
              <w:rPr>
                <w:sz w:val="17"/>
                <w:szCs w:val="17"/>
              </w:rPr>
              <w:t>9</w:t>
            </w:r>
          </w:p>
        </w:tc>
        <w:tc>
          <w:tcPr>
            <w:tcW w:w="659" w:type="pct"/>
            <w:vMerge w:val="restart"/>
            <w:vAlign w:val="center"/>
          </w:tcPr>
          <w:p w14:paraId="203DBF87" w14:textId="70D8A0DC" w:rsidR="000E1366" w:rsidRPr="00645D9B" w:rsidRDefault="00E872DB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Unapređenje zemljišta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7BE95B42" w14:textId="5EA0285D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Odjeljenje </w:t>
            </w:r>
            <w:r w:rsidR="005D41CE" w:rsidRPr="00645D9B">
              <w:rPr>
                <w:sz w:val="17"/>
                <w:szCs w:val="17"/>
              </w:rPr>
              <w:t>poljoprivrede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14:paraId="425EDC2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  <w:vAlign w:val="center"/>
          </w:tcPr>
          <w:p w14:paraId="4C31851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22CB758F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7269BD3F" w14:textId="7F9F6063" w:rsidR="000E1366" w:rsidRPr="00645D9B" w:rsidRDefault="00A44B4C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</w:t>
            </w:r>
            <w:r w:rsidR="002B7B55" w:rsidRPr="00645D9B">
              <w:rPr>
                <w:bCs/>
                <w:sz w:val="17"/>
                <w:szCs w:val="17"/>
              </w:rPr>
              <w:t>00</w:t>
            </w:r>
            <w:r w:rsidR="00E66381"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428" w:type="pct"/>
            <w:shd w:val="clear" w:color="auto" w:fill="FFFFFF"/>
            <w:vAlign w:val="center"/>
          </w:tcPr>
          <w:p w14:paraId="5D8E12F8" w14:textId="2B69A695" w:rsidR="000E1366" w:rsidRPr="00645D9B" w:rsidRDefault="002B7B55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300</w:t>
            </w:r>
            <w:r w:rsidR="00E66381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2E7AA251" w14:textId="567F3CFE" w:rsidR="000E1366" w:rsidRPr="00645D9B" w:rsidRDefault="002B7B55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300</w:t>
            </w:r>
            <w:r w:rsidR="00E66381" w:rsidRPr="00645D9B">
              <w:rPr>
                <w:sz w:val="17"/>
                <w:szCs w:val="17"/>
              </w:rPr>
              <w:t>.000</w:t>
            </w:r>
          </w:p>
        </w:tc>
      </w:tr>
      <w:tr w:rsidR="000E1366" w:rsidRPr="00645D9B" w14:paraId="7FF54ECB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9F8F2CA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86F06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9C22C30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7925F5D1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40543E9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7AF24E2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3CADB89D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6F90359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0A6440B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431461B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5D9E6241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0DCAD1F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EA3CF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1321DEF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6AB33A5E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8D316D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5520A48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6054A848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2AC8B8CF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7166B13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0BA8966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2B3CA01B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202C2EFB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13251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B825E90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43727C2D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1A12973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56404D7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7BE95779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41CDBD76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0CEA1F2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0CB8DE8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0539A011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FD6E9D9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D612F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9A214C6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0A03CC9F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4ECDAE5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FFFFF"/>
            <w:vAlign w:val="center"/>
          </w:tcPr>
          <w:p w14:paraId="43A599B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14:paraId="4305F896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571E71CD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14:paraId="4600A11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21318EA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0491C8C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EBE5D0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03BFD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2E477D3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11D59AC5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2F2F2"/>
            <w:vAlign w:val="center"/>
          </w:tcPr>
          <w:p w14:paraId="4A9F252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0" w:type="pct"/>
            <w:vMerge/>
            <w:shd w:val="clear" w:color="auto" w:fill="F2F2F2"/>
            <w:vAlign w:val="center"/>
          </w:tcPr>
          <w:p w14:paraId="566017E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3F814272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9" w:type="pct"/>
            <w:gridSpan w:val="2"/>
            <w:shd w:val="clear" w:color="auto" w:fill="D9D9D9" w:themeFill="background1" w:themeFillShade="D9"/>
            <w:vAlign w:val="center"/>
          </w:tcPr>
          <w:p w14:paraId="5CDEE73B" w14:textId="7796827B" w:rsidR="000E1366" w:rsidRPr="00645D9B" w:rsidRDefault="00A44B4C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</w:t>
            </w:r>
            <w:r w:rsidR="002B7B55" w:rsidRPr="00645D9B">
              <w:rPr>
                <w:bCs/>
                <w:sz w:val="17"/>
                <w:szCs w:val="17"/>
              </w:rPr>
              <w:t>00</w:t>
            </w:r>
            <w:r w:rsidR="00E66381"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428" w:type="pct"/>
            <w:shd w:val="clear" w:color="auto" w:fill="D9D9D9" w:themeFill="background1" w:themeFillShade="D9"/>
            <w:vAlign w:val="center"/>
          </w:tcPr>
          <w:p w14:paraId="6E5997C6" w14:textId="5E8BCA45" w:rsidR="000E1366" w:rsidRPr="00645D9B" w:rsidRDefault="002B7B55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300</w:t>
            </w:r>
            <w:r w:rsidR="00E66381"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359" w:type="pct"/>
            <w:gridSpan w:val="2"/>
            <w:shd w:val="clear" w:color="auto" w:fill="D9D9D9" w:themeFill="background1" w:themeFillShade="D9"/>
            <w:vAlign w:val="center"/>
          </w:tcPr>
          <w:p w14:paraId="7E2082DC" w14:textId="398E6F42" w:rsidR="000E1366" w:rsidRPr="00645D9B" w:rsidRDefault="002B7B55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300</w:t>
            </w:r>
            <w:r w:rsidR="00E66381" w:rsidRPr="00645D9B">
              <w:rPr>
                <w:bCs/>
                <w:sz w:val="17"/>
                <w:szCs w:val="17"/>
              </w:rPr>
              <w:t>.000</w:t>
            </w:r>
          </w:p>
        </w:tc>
      </w:tr>
    </w:tbl>
    <w:p w14:paraId="3445F379" w14:textId="77777777" w:rsidR="000E1366" w:rsidRPr="00645D9B" w:rsidRDefault="000E1366" w:rsidP="000E1366">
      <w:pPr>
        <w:rPr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17"/>
        <w:gridCol w:w="1813"/>
        <w:gridCol w:w="1159"/>
        <w:gridCol w:w="1212"/>
        <w:gridCol w:w="991"/>
      </w:tblGrid>
      <w:tr w:rsidR="001C4BFC" w:rsidRPr="00645D9B" w14:paraId="56F3B20D" w14:textId="77777777" w:rsidTr="00EA6DB1">
        <w:trPr>
          <w:trHeight w:val="284"/>
          <w:jc w:val="center"/>
        </w:trPr>
        <w:tc>
          <w:tcPr>
            <w:tcW w:w="3151" w:type="pct"/>
            <w:vMerge w:val="restart"/>
            <w:vAlign w:val="center"/>
          </w:tcPr>
          <w:p w14:paraId="51ADA9AB" w14:textId="20D93E4E" w:rsidR="001C4BFC" w:rsidRPr="00645D9B" w:rsidRDefault="001C4BFC" w:rsidP="00EA6DB1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Ukupno za program </w:t>
            </w:r>
          </w:p>
          <w:p w14:paraId="0E52E854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1DA7A4E0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436CEE5B" w14:textId="6418A822" w:rsidR="001C4BFC" w:rsidRPr="00645D9B" w:rsidRDefault="00D230E5" w:rsidP="00EA6DB1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439.000</w:t>
            </w:r>
          </w:p>
        </w:tc>
        <w:tc>
          <w:tcPr>
            <w:tcW w:w="433" w:type="pct"/>
            <w:shd w:val="clear" w:color="auto" w:fill="FFFFFF"/>
            <w:vAlign w:val="center"/>
          </w:tcPr>
          <w:p w14:paraId="4500EFC0" w14:textId="35802333" w:rsidR="001C4BFC" w:rsidRPr="00645D9B" w:rsidRDefault="00D230E5" w:rsidP="00EA6DB1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449.000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FFA78A8" w14:textId="7EEA2E2D" w:rsidR="001C4BFC" w:rsidRPr="00645D9B" w:rsidRDefault="00D230E5" w:rsidP="00EA6DB1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449.000</w:t>
            </w:r>
          </w:p>
        </w:tc>
      </w:tr>
      <w:tr w:rsidR="001C4BFC" w:rsidRPr="00645D9B" w14:paraId="6D4DE3B6" w14:textId="77777777" w:rsidTr="00EA6DB1">
        <w:trPr>
          <w:trHeight w:val="284"/>
          <w:jc w:val="center"/>
        </w:trPr>
        <w:tc>
          <w:tcPr>
            <w:tcW w:w="3151" w:type="pct"/>
            <w:vMerge/>
            <w:vAlign w:val="center"/>
          </w:tcPr>
          <w:p w14:paraId="5E028193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2131D0FA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0F2AC1DE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765C1A3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666B581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43FF46D9" w14:textId="77777777" w:rsidTr="00EA6DB1">
        <w:trPr>
          <w:trHeight w:val="284"/>
          <w:jc w:val="center"/>
        </w:trPr>
        <w:tc>
          <w:tcPr>
            <w:tcW w:w="3151" w:type="pct"/>
            <w:vMerge/>
            <w:vAlign w:val="center"/>
          </w:tcPr>
          <w:p w14:paraId="6025B2C1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214776D9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4DA7296A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20ECA565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3191DE05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4D88CE7B" w14:textId="77777777" w:rsidTr="00EA6DB1">
        <w:trPr>
          <w:trHeight w:val="284"/>
          <w:jc w:val="center"/>
        </w:trPr>
        <w:tc>
          <w:tcPr>
            <w:tcW w:w="3151" w:type="pct"/>
            <w:vMerge/>
            <w:vAlign w:val="center"/>
          </w:tcPr>
          <w:p w14:paraId="334DD54A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4BFC4549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27FACD59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5BA4A24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55F25A8E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623FB3B2" w14:textId="77777777" w:rsidTr="00EA6DB1">
        <w:trPr>
          <w:trHeight w:val="284"/>
          <w:jc w:val="center"/>
        </w:trPr>
        <w:tc>
          <w:tcPr>
            <w:tcW w:w="3151" w:type="pct"/>
            <w:vMerge/>
            <w:vAlign w:val="center"/>
          </w:tcPr>
          <w:p w14:paraId="146616CF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2B85B9AC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4430D759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20C23F56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57047D1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64A236E8" w14:textId="77777777" w:rsidTr="00EA6DB1">
        <w:trPr>
          <w:trHeight w:val="284"/>
          <w:jc w:val="center"/>
        </w:trPr>
        <w:tc>
          <w:tcPr>
            <w:tcW w:w="3151" w:type="pct"/>
            <w:vMerge/>
            <w:vAlign w:val="center"/>
          </w:tcPr>
          <w:p w14:paraId="40DD936C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0F6D7552" w14:textId="77777777" w:rsidR="001C4BFC" w:rsidRPr="00645D9B" w:rsidRDefault="001C4BFC" w:rsidP="00EA6DB1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Ukupno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A9185" w14:textId="3D038526" w:rsidR="001C4BFC" w:rsidRPr="00645D9B" w:rsidRDefault="00D230E5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.439.000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D8723" w14:textId="10E52B15" w:rsidR="001C4BFC" w:rsidRPr="00645D9B" w:rsidRDefault="00D230E5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449.000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4D66323D" w14:textId="5B4D6B89" w:rsidR="001C4BFC" w:rsidRPr="00645D9B" w:rsidRDefault="00D230E5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4</w:t>
            </w:r>
            <w:r w:rsidR="00BD043C">
              <w:rPr>
                <w:sz w:val="17"/>
                <w:szCs w:val="17"/>
              </w:rPr>
              <w:t>50</w:t>
            </w:r>
            <w:r w:rsidRPr="00645D9B">
              <w:rPr>
                <w:sz w:val="17"/>
                <w:szCs w:val="17"/>
              </w:rPr>
              <w:t>.000</w:t>
            </w:r>
          </w:p>
        </w:tc>
      </w:tr>
    </w:tbl>
    <w:p w14:paraId="4C65284D" w14:textId="77777777" w:rsidR="00A44E60" w:rsidRPr="00645D9B" w:rsidRDefault="00A44E60" w:rsidP="000E1366">
      <w:pPr>
        <w:rPr>
          <w:sz w:val="17"/>
          <w:szCs w:val="17"/>
        </w:rPr>
      </w:pPr>
    </w:p>
    <w:p w14:paraId="50D2BD62" w14:textId="77777777" w:rsidR="007B5B70" w:rsidRPr="00645D9B" w:rsidRDefault="007B5B70" w:rsidP="000E1366">
      <w:pPr>
        <w:rPr>
          <w:sz w:val="17"/>
          <w:szCs w:val="17"/>
        </w:rPr>
      </w:pPr>
    </w:p>
    <w:p w14:paraId="6667BE78" w14:textId="3FB82ED8" w:rsidR="000E1366" w:rsidRPr="00645D9B" w:rsidRDefault="008476EF" w:rsidP="004242DE">
      <w:pPr>
        <w:rPr>
          <w:b/>
        </w:rPr>
      </w:pPr>
      <w:r w:rsidRPr="00645D9B">
        <w:rPr>
          <w:b/>
          <w:sz w:val="28"/>
          <w:szCs w:val="28"/>
        </w:rPr>
        <w:t>C</w:t>
      </w:r>
      <w:r w:rsidR="000E1366" w:rsidRPr="00645D9B">
        <w:rPr>
          <w:b/>
          <w:sz w:val="28"/>
          <w:szCs w:val="28"/>
        </w:rPr>
        <w:t xml:space="preserve">. </w:t>
      </w:r>
      <w:r w:rsidR="00EC5FFB" w:rsidRPr="00645D9B">
        <w:rPr>
          <w:b/>
        </w:rPr>
        <w:t>STRATEŠKI CILJ 3</w:t>
      </w:r>
    </w:p>
    <w:p w14:paraId="17E9F0EF" w14:textId="77777777" w:rsidR="007B5B70" w:rsidRPr="00645D9B" w:rsidRDefault="007B5B70" w:rsidP="004242DE">
      <w:pPr>
        <w:rPr>
          <w:sz w:val="17"/>
          <w:szCs w:val="17"/>
        </w:rPr>
      </w:pP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3"/>
        <w:gridCol w:w="1687"/>
        <w:gridCol w:w="1825"/>
        <w:gridCol w:w="1122"/>
        <w:gridCol w:w="1125"/>
        <w:gridCol w:w="1100"/>
      </w:tblGrid>
      <w:tr w:rsidR="000E1366" w:rsidRPr="00645D9B" w14:paraId="4F8BA073" w14:textId="77777777" w:rsidTr="00EC7205">
        <w:trPr>
          <w:trHeight w:val="20"/>
        </w:trPr>
        <w:tc>
          <w:tcPr>
            <w:tcW w:w="254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FE20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EDBE71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  <w:vertAlign w:val="superscript"/>
              </w:rPr>
            </w:pPr>
            <w:r w:rsidRPr="00645D9B">
              <w:rPr>
                <w:b/>
                <w:bCs/>
                <w:sz w:val="17"/>
                <w:szCs w:val="17"/>
              </w:rPr>
              <w:t>Naziv glavnog programa</w:t>
            </w:r>
          </w:p>
          <w:p w14:paraId="653E4D6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603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4AA7" w14:textId="77777777" w:rsidR="000E1366" w:rsidRPr="00645D9B" w:rsidRDefault="000E1366" w:rsidP="00EC7205">
            <w:pPr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848" w:type="pct"/>
            <w:gridSpan w:val="4"/>
            <w:shd w:val="clear" w:color="auto" w:fill="D0CECE"/>
            <w:vAlign w:val="center"/>
          </w:tcPr>
          <w:p w14:paraId="1838A12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0E1366" w:rsidRPr="00645D9B" w14:paraId="7FD7BE09" w14:textId="77777777" w:rsidTr="00EC7205">
        <w:trPr>
          <w:trHeight w:val="20"/>
        </w:trPr>
        <w:tc>
          <w:tcPr>
            <w:tcW w:w="2549" w:type="pct"/>
            <w:vMerge/>
            <w:vAlign w:val="center"/>
            <w:hideMark/>
          </w:tcPr>
          <w:p w14:paraId="3A972D9A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14:paraId="54BD2DE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52" w:type="pct"/>
            <w:shd w:val="clear" w:color="auto" w:fill="D0CECE"/>
            <w:vAlign w:val="center"/>
          </w:tcPr>
          <w:p w14:paraId="789709A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401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31FD" w14:textId="08D64796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9567C" w:rsidRPr="00645D9B">
              <w:rPr>
                <w:sz w:val="17"/>
                <w:szCs w:val="17"/>
              </w:rPr>
              <w:t>6</w:t>
            </w:r>
          </w:p>
        </w:tc>
        <w:tc>
          <w:tcPr>
            <w:tcW w:w="402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A248" w14:textId="492DEC56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9567C" w:rsidRPr="00645D9B">
              <w:rPr>
                <w:sz w:val="17"/>
                <w:szCs w:val="17"/>
              </w:rPr>
              <w:t>7</w:t>
            </w:r>
          </w:p>
        </w:tc>
        <w:tc>
          <w:tcPr>
            <w:tcW w:w="39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8928" w14:textId="380C51EB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9567C" w:rsidRPr="00645D9B">
              <w:rPr>
                <w:sz w:val="17"/>
                <w:szCs w:val="17"/>
              </w:rPr>
              <w:t>8</w:t>
            </w:r>
          </w:p>
        </w:tc>
      </w:tr>
      <w:tr w:rsidR="000E1366" w:rsidRPr="00645D9B" w14:paraId="55BCF72E" w14:textId="77777777" w:rsidTr="00EC7205">
        <w:trPr>
          <w:trHeight w:val="237"/>
        </w:trPr>
        <w:tc>
          <w:tcPr>
            <w:tcW w:w="25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5EE0" w14:textId="74393152" w:rsidR="000E1366" w:rsidRPr="00645D9B" w:rsidRDefault="00EC5FFB" w:rsidP="00EC7205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Poboljšati stanje okoliša  I javnu infrastrukturu</w:t>
            </w:r>
            <w:r w:rsidR="001A332F" w:rsidRPr="00645D9B">
              <w:rPr>
                <w:b/>
                <w:bCs/>
                <w:sz w:val="17"/>
                <w:szCs w:val="17"/>
              </w:rPr>
              <w:t xml:space="preserve"> ruralnih područja</w:t>
            </w:r>
          </w:p>
        </w:tc>
        <w:tc>
          <w:tcPr>
            <w:tcW w:w="6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77B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1101</w:t>
            </w:r>
          </w:p>
        </w:tc>
        <w:tc>
          <w:tcPr>
            <w:tcW w:w="652" w:type="pct"/>
            <w:vAlign w:val="center"/>
          </w:tcPr>
          <w:p w14:paraId="7DE4689F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8962" w14:textId="6F2CEB99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BA6CF6" w:rsidRPr="00645D9B">
              <w:rPr>
                <w:sz w:val="17"/>
                <w:szCs w:val="17"/>
              </w:rPr>
              <w:t>2.</w:t>
            </w:r>
            <w:r w:rsidR="00A44B4C" w:rsidRPr="00645D9B">
              <w:rPr>
                <w:sz w:val="17"/>
                <w:szCs w:val="17"/>
              </w:rPr>
              <w:t>8</w:t>
            </w:r>
            <w:r w:rsidR="00BA6CF6" w:rsidRPr="00645D9B">
              <w:rPr>
                <w:sz w:val="17"/>
                <w:szCs w:val="17"/>
              </w:rPr>
              <w:t>05.000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448C" w14:textId="1591081D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BA6CF6" w:rsidRPr="00645D9B">
              <w:rPr>
                <w:sz w:val="17"/>
                <w:szCs w:val="17"/>
              </w:rPr>
              <w:t>2.</w:t>
            </w:r>
            <w:r w:rsidR="00A44B4C" w:rsidRPr="00645D9B">
              <w:rPr>
                <w:sz w:val="17"/>
                <w:szCs w:val="17"/>
              </w:rPr>
              <w:t>8</w:t>
            </w:r>
            <w:r w:rsidR="00BA6CF6" w:rsidRPr="00645D9B">
              <w:rPr>
                <w:sz w:val="17"/>
                <w:szCs w:val="17"/>
              </w:rPr>
              <w:t>50.000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A7CC" w14:textId="738B74B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BA6CF6" w:rsidRPr="00645D9B">
              <w:rPr>
                <w:sz w:val="17"/>
                <w:szCs w:val="17"/>
              </w:rPr>
              <w:t>2.</w:t>
            </w:r>
            <w:r w:rsidR="00A44B4C" w:rsidRPr="00645D9B">
              <w:rPr>
                <w:sz w:val="17"/>
                <w:szCs w:val="17"/>
              </w:rPr>
              <w:t>9</w:t>
            </w:r>
            <w:r w:rsidR="00BA6CF6" w:rsidRPr="00645D9B">
              <w:rPr>
                <w:sz w:val="17"/>
                <w:szCs w:val="17"/>
              </w:rPr>
              <w:t>00.000</w:t>
            </w:r>
          </w:p>
        </w:tc>
      </w:tr>
      <w:tr w:rsidR="000E1366" w:rsidRPr="00645D9B" w14:paraId="4F11A505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70C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970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vAlign w:val="center"/>
          </w:tcPr>
          <w:p w14:paraId="14B0B060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1BA1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D7A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747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67346991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80D6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91A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vAlign w:val="center"/>
          </w:tcPr>
          <w:p w14:paraId="6F83432D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0631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4E8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85BD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45AF4B5C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CB92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8F7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</w:tcPr>
          <w:p w14:paraId="5F74592A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7C0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9F6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A0A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12EB7475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EBB3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25B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</w:tcPr>
          <w:p w14:paraId="4CF0C8B4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788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DCC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F922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70B2E16C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5D94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F5F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shd w:val="clear" w:color="auto" w:fill="D9D9D9"/>
            <w:vAlign w:val="center"/>
          </w:tcPr>
          <w:p w14:paraId="3E8AFB99" w14:textId="77777777" w:rsidR="000E1366" w:rsidRPr="00645D9B" w:rsidRDefault="000E1366" w:rsidP="00EC7205">
            <w:pPr>
              <w:ind w:left="72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ECC1" w14:textId="4A05EC02" w:rsidR="000E1366" w:rsidRPr="00645D9B" w:rsidRDefault="00BA6CF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</w:t>
            </w:r>
            <w:r w:rsidR="00A44B4C" w:rsidRPr="00645D9B">
              <w:rPr>
                <w:sz w:val="17"/>
                <w:szCs w:val="17"/>
              </w:rPr>
              <w:t>8</w:t>
            </w:r>
            <w:r w:rsidRPr="00645D9B">
              <w:rPr>
                <w:sz w:val="17"/>
                <w:szCs w:val="17"/>
              </w:rPr>
              <w:t>05.000</w:t>
            </w:r>
            <w:r w:rsidR="000E1366"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40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8F97" w14:textId="3F274C60" w:rsidR="000E1366" w:rsidRPr="00645D9B" w:rsidRDefault="00BA6CF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</w:t>
            </w:r>
            <w:r w:rsidR="00A44B4C" w:rsidRPr="00645D9B">
              <w:rPr>
                <w:sz w:val="17"/>
                <w:szCs w:val="17"/>
              </w:rPr>
              <w:t>8</w:t>
            </w:r>
            <w:r w:rsidRPr="00645D9B">
              <w:rPr>
                <w:sz w:val="17"/>
                <w:szCs w:val="17"/>
              </w:rPr>
              <w:t>50.000</w:t>
            </w:r>
            <w:r w:rsidR="000E1366"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39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67DA" w14:textId="2E34C709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BA6CF6" w:rsidRPr="00645D9B">
              <w:rPr>
                <w:sz w:val="17"/>
                <w:szCs w:val="17"/>
              </w:rPr>
              <w:t>2.</w:t>
            </w:r>
            <w:r w:rsidR="00A44B4C" w:rsidRPr="00645D9B">
              <w:rPr>
                <w:sz w:val="17"/>
                <w:szCs w:val="17"/>
              </w:rPr>
              <w:t>9</w:t>
            </w:r>
            <w:r w:rsidR="00BA6CF6" w:rsidRPr="00645D9B">
              <w:rPr>
                <w:sz w:val="17"/>
                <w:szCs w:val="17"/>
              </w:rPr>
              <w:t>00.000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</w:tr>
    </w:tbl>
    <w:p w14:paraId="197ED42A" w14:textId="77777777" w:rsidR="000E1366" w:rsidRPr="00645D9B" w:rsidRDefault="000E1366" w:rsidP="000E1366">
      <w:pPr>
        <w:rPr>
          <w:sz w:val="17"/>
          <w:szCs w:val="17"/>
        </w:rPr>
      </w:pPr>
    </w:p>
    <w:p w14:paraId="27EF1125" w14:textId="77777777" w:rsidR="00896BBC" w:rsidRPr="00645D9B" w:rsidRDefault="00896BBC" w:rsidP="000E1366">
      <w:pPr>
        <w:rPr>
          <w:sz w:val="17"/>
          <w:szCs w:val="17"/>
        </w:rPr>
      </w:pPr>
    </w:p>
    <w:p w14:paraId="157FBC1C" w14:textId="3BB4E589" w:rsidR="000E1366" w:rsidRPr="00645D9B" w:rsidRDefault="008476EF" w:rsidP="000E1366">
      <w:pPr>
        <w:spacing w:after="120"/>
        <w:rPr>
          <w:b/>
        </w:rPr>
      </w:pPr>
      <w:r w:rsidRPr="00645D9B">
        <w:rPr>
          <w:b/>
        </w:rPr>
        <w:t>C</w:t>
      </w:r>
      <w:r w:rsidR="000E1366" w:rsidRPr="00645D9B">
        <w:rPr>
          <w:b/>
        </w:rPr>
        <w:t>1. Programi (mjere) za implementaciju glavnog programa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001"/>
        <w:gridCol w:w="3757"/>
        <w:gridCol w:w="1671"/>
        <w:gridCol w:w="1671"/>
        <w:gridCol w:w="1671"/>
        <w:gridCol w:w="1679"/>
      </w:tblGrid>
      <w:tr w:rsidR="000E1366" w:rsidRPr="00645D9B" w14:paraId="20786321" w14:textId="77777777" w:rsidTr="00EC7205">
        <w:trPr>
          <w:trHeight w:val="284"/>
          <w:jc w:val="center"/>
        </w:trPr>
        <w:tc>
          <w:tcPr>
            <w:tcW w:w="86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41F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361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22C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356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4260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Indikatori </w:t>
            </w:r>
          </w:p>
          <w:p w14:paraId="61A6300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07A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812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CD4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0E1366" w:rsidRPr="00645D9B" w14:paraId="3B5B5B90" w14:textId="77777777" w:rsidTr="00EC7205">
        <w:trPr>
          <w:trHeight w:val="284"/>
          <w:jc w:val="center"/>
        </w:trPr>
        <w:tc>
          <w:tcPr>
            <w:tcW w:w="868" w:type="pct"/>
            <w:vMerge/>
            <w:vAlign w:val="center"/>
            <w:hideMark/>
          </w:tcPr>
          <w:p w14:paraId="457FBB42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03FBDC0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1356" w:type="pct"/>
            <w:vMerge/>
            <w:vAlign w:val="center"/>
            <w:hideMark/>
          </w:tcPr>
          <w:p w14:paraId="385F425F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14:paraId="39820543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B182" w14:textId="0FA3562A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9567C" w:rsidRPr="00645D9B">
              <w:rPr>
                <w:sz w:val="17"/>
                <w:szCs w:val="17"/>
              </w:rPr>
              <w:t>6</w:t>
            </w:r>
          </w:p>
        </w:tc>
        <w:tc>
          <w:tcPr>
            <w:tcW w:w="60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9DB8" w14:textId="4A322D76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9567C" w:rsidRPr="00645D9B">
              <w:rPr>
                <w:sz w:val="17"/>
                <w:szCs w:val="17"/>
              </w:rPr>
              <w:t>7</w:t>
            </w:r>
          </w:p>
        </w:tc>
        <w:tc>
          <w:tcPr>
            <w:tcW w:w="606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7F59" w14:textId="5C69D5CC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F9567C" w:rsidRPr="00645D9B">
              <w:rPr>
                <w:sz w:val="17"/>
                <w:szCs w:val="17"/>
              </w:rPr>
              <w:t>8</w:t>
            </w:r>
          </w:p>
        </w:tc>
      </w:tr>
      <w:tr w:rsidR="000E1366" w:rsidRPr="00645D9B" w14:paraId="70F8B25B" w14:textId="77777777" w:rsidTr="00EC7205">
        <w:trPr>
          <w:trHeight w:val="284"/>
          <w:jc w:val="center"/>
        </w:trPr>
        <w:tc>
          <w:tcPr>
            <w:tcW w:w="8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478E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0BB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6D4A" w14:textId="6DA8DB48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6DA1" w14:textId="01F14774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6060" w14:textId="204EEF01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2721" w14:textId="0F33C63F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F82E" w14:textId="504910F0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1D64DAE8" w14:textId="77777777" w:rsidTr="00EC7205">
        <w:trPr>
          <w:trHeight w:val="284"/>
          <w:jc w:val="center"/>
        </w:trPr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4F5D" w14:textId="7196A820" w:rsidR="000E1366" w:rsidRPr="00645D9B" w:rsidRDefault="00D26C34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3.1</w:t>
            </w:r>
            <w:r w:rsidR="000E1366" w:rsidRPr="00645D9B">
              <w:rPr>
                <w:sz w:val="17"/>
                <w:szCs w:val="17"/>
              </w:rPr>
              <w:t xml:space="preserve"> </w:t>
            </w:r>
            <w:r w:rsidRPr="00645D9B">
              <w:rPr>
                <w:sz w:val="17"/>
                <w:szCs w:val="17"/>
              </w:rPr>
              <w:t>Doprinositi</w:t>
            </w:r>
            <w:r w:rsidR="005D41CE">
              <w:rPr>
                <w:sz w:val="17"/>
                <w:szCs w:val="17"/>
              </w:rPr>
              <w:t xml:space="preserve"> </w:t>
            </w:r>
            <w:r w:rsidR="005D41CE" w:rsidRPr="00645D9B">
              <w:rPr>
                <w:sz w:val="17"/>
                <w:szCs w:val="17"/>
              </w:rPr>
              <w:t>ublažavanju</w:t>
            </w:r>
            <w:r w:rsidRPr="00645D9B">
              <w:rPr>
                <w:sz w:val="17"/>
                <w:szCs w:val="17"/>
              </w:rPr>
              <w:t xml:space="preserve"> i </w:t>
            </w:r>
            <w:r w:rsidR="005D41CE" w:rsidRPr="00645D9B">
              <w:rPr>
                <w:sz w:val="17"/>
                <w:szCs w:val="17"/>
              </w:rPr>
              <w:t>prilagođavanju</w:t>
            </w:r>
            <w:r w:rsidR="005D41CE">
              <w:rPr>
                <w:sz w:val="17"/>
                <w:szCs w:val="17"/>
              </w:rPr>
              <w:t xml:space="preserve"> </w:t>
            </w:r>
            <w:r w:rsidR="005D41CE" w:rsidRPr="00645D9B">
              <w:rPr>
                <w:sz w:val="17"/>
                <w:szCs w:val="17"/>
              </w:rPr>
              <w:t>uticanju</w:t>
            </w:r>
            <w:r w:rsidRPr="00645D9B">
              <w:rPr>
                <w:sz w:val="17"/>
                <w:szCs w:val="17"/>
              </w:rPr>
              <w:t xml:space="preserve"> klimatskih promjena i veće korištenje održive energije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517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1101</w:t>
            </w: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224A" w14:textId="55B58229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Dostupnost usluge vodosnabdjevanja (% stanovništva</w:t>
            </w:r>
            <w:r w:rsidR="00E872DB" w:rsidRPr="00645D9B">
              <w:rPr>
                <w:sz w:val="17"/>
                <w:szCs w:val="17"/>
              </w:rPr>
              <w:t xml:space="preserve"> i </w:t>
            </w:r>
            <w:r w:rsidR="005D41CE" w:rsidRPr="00645D9B">
              <w:rPr>
                <w:sz w:val="17"/>
                <w:szCs w:val="17"/>
              </w:rPr>
              <w:t>životinja</w:t>
            </w:r>
            <w:r w:rsidRPr="00645D9B">
              <w:rPr>
                <w:sz w:val="17"/>
                <w:szCs w:val="17"/>
              </w:rPr>
              <w:t>)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457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  <w:lang w:bidi="en-US"/>
              </w:rPr>
              <w:t>63,67%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35E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65,56%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D8C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67,47%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4B0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69,34%</w:t>
            </w:r>
          </w:p>
        </w:tc>
      </w:tr>
    </w:tbl>
    <w:p w14:paraId="5194FBCA" w14:textId="77777777" w:rsidR="00A44E60" w:rsidRPr="00645D9B" w:rsidRDefault="00A44E60" w:rsidP="000E1366">
      <w:pPr>
        <w:rPr>
          <w:b/>
          <w:sz w:val="17"/>
          <w:szCs w:val="17"/>
        </w:rPr>
      </w:pPr>
    </w:p>
    <w:p w14:paraId="7FE841D1" w14:textId="77777777" w:rsidR="00563C40" w:rsidRPr="00645D9B" w:rsidRDefault="00563C40" w:rsidP="000E1366">
      <w:pPr>
        <w:rPr>
          <w:b/>
          <w:sz w:val="17"/>
          <w:szCs w:val="17"/>
        </w:rPr>
      </w:pPr>
    </w:p>
    <w:p w14:paraId="72B8366B" w14:textId="77777777" w:rsidR="00563C40" w:rsidRPr="00645D9B" w:rsidRDefault="00563C40" w:rsidP="000E1366">
      <w:pPr>
        <w:rPr>
          <w:b/>
          <w:sz w:val="17"/>
          <w:szCs w:val="17"/>
        </w:rPr>
      </w:pPr>
    </w:p>
    <w:p w14:paraId="13E4F9C8" w14:textId="3BA217B3" w:rsidR="00A44E60" w:rsidRPr="00645D9B" w:rsidRDefault="008476EF" w:rsidP="000E1366">
      <w:pPr>
        <w:spacing w:after="120"/>
        <w:rPr>
          <w:b/>
        </w:rPr>
      </w:pPr>
      <w:r w:rsidRPr="00645D9B">
        <w:rPr>
          <w:b/>
        </w:rPr>
        <w:t>C</w:t>
      </w:r>
      <w:r w:rsidR="000E1366" w:rsidRPr="00645D9B">
        <w:rPr>
          <w:b/>
        </w:rPr>
        <w:t>2. Aktivnosti / projekti kojim se realizuju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419"/>
        <w:gridCol w:w="1844"/>
        <w:gridCol w:w="1564"/>
        <w:gridCol w:w="565"/>
        <w:gridCol w:w="1156"/>
        <w:gridCol w:w="1813"/>
        <w:gridCol w:w="1164"/>
        <w:gridCol w:w="1212"/>
        <w:gridCol w:w="991"/>
      </w:tblGrid>
      <w:tr w:rsidR="000E1366" w:rsidRPr="00645D9B" w14:paraId="60EA1E6D" w14:textId="77777777" w:rsidTr="00EC7205">
        <w:trPr>
          <w:trHeight w:val="284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09E63E21" w14:textId="7A475511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Redni broj i naziv programa (mjere) (prenosi se iz tabele A1): 4. </w:t>
            </w:r>
            <w:r w:rsidR="00872B4A" w:rsidRPr="00645D9B">
              <w:rPr>
                <w:b/>
                <w:sz w:val="17"/>
                <w:szCs w:val="17"/>
              </w:rPr>
              <w:t>Poboljšati stanje okoliša i javnu infrastrukturu ruralnih područja</w:t>
            </w:r>
          </w:p>
        </w:tc>
      </w:tr>
      <w:tr w:rsidR="000E1366" w:rsidRPr="00645D9B" w14:paraId="55EB89A4" w14:textId="77777777" w:rsidTr="00EC7205">
        <w:trPr>
          <w:trHeight w:val="284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109E1C69" w14:textId="77777777" w:rsidR="000E1366" w:rsidRPr="00645D9B" w:rsidRDefault="000E1366" w:rsidP="00EC7205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645D9B">
              <w:rPr>
                <w:sz w:val="17"/>
                <w:szCs w:val="17"/>
              </w:rPr>
              <w:t xml:space="preserve"> </w:t>
            </w:r>
            <w:r w:rsidRPr="00645D9B">
              <w:rPr>
                <w:b/>
                <w:bCs/>
                <w:kern w:val="32"/>
                <w:sz w:val="17"/>
                <w:szCs w:val="17"/>
              </w:rPr>
              <w:t>Strategija razvoja SBK/KSB za period 2021.-2027. godina</w:t>
            </w:r>
            <w:r w:rsidRPr="00645D9B">
              <w:rPr>
                <w:b/>
                <w:sz w:val="17"/>
                <w:szCs w:val="17"/>
              </w:rPr>
              <w:t xml:space="preserve"> </w:t>
            </w:r>
          </w:p>
          <w:p w14:paraId="1CB48F56" w14:textId="676F84BA" w:rsidR="000E1366" w:rsidRPr="00645D9B" w:rsidRDefault="000E1366" w:rsidP="00EC7205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Strateški cilj 3., Prioritet 3.</w:t>
            </w:r>
            <w:r w:rsidR="00872B4A" w:rsidRPr="00645D9B">
              <w:rPr>
                <w:b/>
                <w:sz w:val="17"/>
                <w:szCs w:val="17"/>
              </w:rPr>
              <w:t>1</w:t>
            </w:r>
            <w:r w:rsidRPr="00645D9B">
              <w:rPr>
                <w:b/>
                <w:sz w:val="17"/>
                <w:szCs w:val="17"/>
              </w:rPr>
              <w:t>., Mjera 3.</w:t>
            </w:r>
            <w:r w:rsidR="00872B4A" w:rsidRPr="00645D9B">
              <w:rPr>
                <w:b/>
                <w:sz w:val="17"/>
                <w:szCs w:val="17"/>
              </w:rPr>
              <w:t>1</w:t>
            </w:r>
            <w:r w:rsidRPr="00645D9B">
              <w:rPr>
                <w:b/>
                <w:sz w:val="17"/>
                <w:szCs w:val="17"/>
              </w:rPr>
              <w:t>.</w:t>
            </w:r>
            <w:r w:rsidR="00872B4A" w:rsidRPr="00645D9B">
              <w:rPr>
                <w:b/>
                <w:sz w:val="17"/>
                <w:szCs w:val="17"/>
              </w:rPr>
              <w:t>1</w:t>
            </w:r>
            <w:r w:rsidRPr="00645D9B">
              <w:rPr>
                <w:b/>
                <w:sz w:val="17"/>
                <w:szCs w:val="17"/>
              </w:rPr>
              <w:t>.</w:t>
            </w:r>
          </w:p>
        </w:tc>
      </w:tr>
      <w:tr w:rsidR="000E1366" w:rsidRPr="00645D9B" w14:paraId="5405164C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shd w:val="clear" w:color="auto" w:fill="D0CECE"/>
            <w:vAlign w:val="center"/>
          </w:tcPr>
          <w:p w14:paraId="480C49A5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Naziv aktivnosti/projekta</w:t>
            </w:r>
          </w:p>
          <w:p w14:paraId="1A721C74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lastRenderedPageBreak/>
              <w:t xml:space="preserve"> </w:t>
            </w:r>
          </w:p>
        </w:tc>
        <w:tc>
          <w:tcPr>
            <w:tcW w:w="507" w:type="pct"/>
            <w:vMerge w:val="restart"/>
            <w:shd w:val="clear" w:color="auto" w:fill="D0CECE"/>
            <w:vAlign w:val="center"/>
          </w:tcPr>
          <w:p w14:paraId="26BA5BFE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lastRenderedPageBreak/>
              <w:t xml:space="preserve">Rok izvršenja </w:t>
            </w:r>
          </w:p>
        </w:tc>
        <w:tc>
          <w:tcPr>
            <w:tcW w:w="659" w:type="pct"/>
            <w:vMerge w:val="restart"/>
            <w:shd w:val="clear" w:color="auto" w:fill="D0CECE"/>
            <w:vAlign w:val="center"/>
          </w:tcPr>
          <w:p w14:paraId="5667EE8C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59" w:type="pct"/>
            <w:vMerge w:val="restart"/>
            <w:shd w:val="clear" w:color="auto" w:fill="D0CECE"/>
            <w:vAlign w:val="center"/>
          </w:tcPr>
          <w:p w14:paraId="6C375171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Nosilac</w:t>
            </w:r>
          </w:p>
          <w:p w14:paraId="213C3B10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i/>
                <w:sz w:val="17"/>
                <w:szCs w:val="17"/>
              </w:rPr>
              <w:lastRenderedPageBreak/>
              <w:t>(najmanji organizacioni dio)</w:t>
            </w:r>
          </w:p>
        </w:tc>
        <w:tc>
          <w:tcPr>
            <w:tcW w:w="202" w:type="pct"/>
            <w:vMerge w:val="restart"/>
            <w:shd w:val="clear" w:color="auto" w:fill="D0CECE"/>
            <w:vAlign w:val="center"/>
          </w:tcPr>
          <w:p w14:paraId="1EB2949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lastRenderedPageBreak/>
              <w:t>PJI</w:t>
            </w:r>
            <w:r w:rsidRPr="00645D9B">
              <w:rPr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413" w:type="pct"/>
            <w:shd w:val="clear" w:color="auto" w:fill="D0CECE"/>
            <w:vAlign w:val="center"/>
          </w:tcPr>
          <w:p w14:paraId="43FABB5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Usvaja se</w:t>
            </w:r>
            <w:r w:rsidRPr="00645D9B">
              <w:rPr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51" w:type="pct"/>
            <w:gridSpan w:val="4"/>
            <w:shd w:val="clear" w:color="auto" w:fill="D0CECE"/>
            <w:vAlign w:val="center"/>
          </w:tcPr>
          <w:p w14:paraId="04F2070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KM</w:t>
            </w:r>
          </w:p>
        </w:tc>
      </w:tr>
      <w:tr w:rsidR="000E1366" w:rsidRPr="00645D9B" w14:paraId="008DBFD4" w14:textId="77777777" w:rsidTr="00EC7205">
        <w:trPr>
          <w:trHeight w:val="284"/>
          <w:jc w:val="center"/>
        </w:trPr>
        <w:tc>
          <w:tcPr>
            <w:tcW w:w="809" w:type="pct"/>
            <w:vMerge/>
            <w:shd w:val="clear" w:color="auto" w:fill="D0CECE"/>
            <w:vAlign w:val="center"/>
          </w:tcPr>
          <w:p w14:paraId="623551A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shd w:val="clear" w:color="auto" w:fill="D0CECE"/>
            <w:vAlign w:val="center"/>
          </w:tcPr>
          <w:p w14:paraId="3289562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shd w:val="clear" w:color="auto" w:fill="D0CECE"/>
            <w:vAlign w:val="center"/>
          </w:tcPr>
          <w:p w14:paraId="59BB90CD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D0CECE"/>
            <w:vAlign w:val="center"/>
          </w:tcPr>
          <w:p w14:paraId="0BAEF8DE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D0CECE"/>
            <w:vAlign w:val="center"/>
          </w:tcPr>
          <w:p w14:paraId="528E21C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3" w:type="pct"/>
            <w:shd w:val="clear" w:color="auto" w:fill="D0CECE"/>
            <w:vAlign w:val="center"/>
          </w:tcPr>
          <w:p w14:paraId="31B3CEC7" w14:textId="77777777" w:rsidR="000E1366" w:rsidRPr="00645D9B" w:rsidRDefault="000E1366" w:rsidP="00EC7205">
            <w:pPr>
              <w:jc w:val="center"/>
              <w:rPr>
                <w:bCs/>
                <w:spacing w:val="-2"/>
                <w:sz w:val="17"/>
                <w:szCs w:val="17"/>
              </w:rPr>
            </w:pPr>
            <w:r w:rsidRPr="00645D9B">
              <w:rPr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48" w:type="pct"/>
            <w:shd w:val="clear" w:color="auto" w:fill="D0CECE"/>
            <w:vAlign w:val="center"/>
          </w:tcPr>
          <w:p w14:paraId="5A10743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416" w:type="pct"/>
            <w:shd w:val="clear" w:color="auto" w:fill="D0CECE"/>
            <w:vAlign w:val="center"/>
          </w:tcPr>
          <w:p w14:paraId="44467C14" w14:textId="4845A122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AE5E60">
              <w:rPr>
                <w:sz w:val="17"/>
                <w:szCs w:val="17"/>
              </w:rPr>
              <w:t>7</w:t>
            </w:r>
          </w:p>
        </w:tc>
        <w:tc>
          <w:tcPr>
            <w:tcW w:w="433" w:type="pct"/>
            <w:shd w:val="clear" w:color="auto" w:fill="D0CECE"/>
            <w:vAlign w:val="center"/>
          </w:tcPr>
          <w:p w14:paraId="5F12E3E7" w14:textId="5F91E208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AE5E60">
              <w:rPr>
                <w:sz w:val="17"/>
                <w:szCs w:val="17"/>
              </w:rPr>
              <w:t>8</w:t>
            </w:r>
          </w:p>
        </w:tc>
        <w:tc>
          <w:tcPr>
            <w:tcW w:w="354" w:type="pct"/>
            <w:shd w:val="clear" w:color="auto" w:fill="D0CECE"/>
            <w:vAlign w:val="center"/>
          </w:tcPr>
          <w:p w14:paraId="72BE108C" w14:textId="63EE36D6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AE5E60">
              <w:rPr>
                <w:sz w:val="17"/>
                <w:szCs w:val="17"/>
              </w:rPr>
              <w:t>9</w:t>
            </w:r>
          </w:p>
        </w:tc>
      </w:tr>
      <w:tr w:rsidR="000E1366" w:rsidRPr="00645D9B" w14:paraId="1B5FE726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5904C9F5" w14:textId="05D83AEE" w:rsidR="000E1366" w:rsidRPr="00645D9B" w:rsidRDefault="00872B4A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</w:t>
            </w:r>
            <w:r w:rsidR="000E1366" w:rsidRPr="00645D9B">
              <w:rPr>
                <w:sz w:val="17"/>
                <w:szCs w:val="17"/>
              </w:rPr>
              <w:t>.1</w:t>
            </w:r>
            <w:r w:rsidRPr="00645D9B">
              <w:rPr>
                <w:sz w:val="17"/>
                <w:szCs w:val="17"/>
              </w:rPr>
              <w:t>.1</w:t>
            </w:r>
            <w:r w:rsidR="000E1366" w:rsidRPr="00645D9B">
              <w:rPr>
                <w:sz w:val="17"/>
                <w:szCs w:val="17"/>
              </w:rPr>
              <w:t>. Subvencionirati obnovu postojeće i izgradnje nove vodovodne</w:t>
            </w:r>
            <w:r w:rsidR="00F70072" w:rsidRPr="00645D9B">
              <w:rPr>
                <w:sz w:val="17"/>
                <w:szCs w:val="17"/>
              </w:rPr>
              <w:t xml:space="preserve"> </w:t>
            </w:r>
            <w:r w:rsidR="006E1B5B">
              <w:rPr>
                <w:sz w:val="17"/>
                <w:szCs w:val="17"/>
              </w:rPr>
              <w:t>i</w:t>
            </w:r>
            <w:r w:rsidR="00F70072" w:rsidRPr="00645D9B">
              <w:rPr>
                <w:sz w:val="17"/>
                <w:szCs w:val="17"/>
              </w:rPr>
              <w:t xml:space="preserve"> kanalizacione </w:t>
            </w:r>
            <w:r w:rsidR="000E1366" w:rsidRPr="00645D9B">
              <w:rPr>
                <w:sz w:val="17"/>
                <w:szCs w:val="17"/>
              </w:rPr>
              <w:t xml:space="preserve"> mreže </w:t>
            </w:r>
            <w:r w:rsidR="006E1B5B">
              <w:rPr>
                <w:sz w:val="17"/>
                <w:szCs w:val="17"/>
              </w:rPr>
              <w:t>u</w:t>
            </w:r>
            <w:r w:rsidR="00F70072" w:rsidRPr="00645D9B">
              <w:rPr>
                <w:sz w:val="17"/>
                <w:szCs w:val="17"/>
              </w:rPr>
              <w:t xml:space="preserve"> ruralnim </w:t>
            </w:r>
            <w:r w:rsidR="006E1B5B" w:rsidRPr="00645D9B">
              <w:rPr>
                <w:sz w:val="17"/>
                <w:szCs w:val="17"/>
              </w:rPr>
              <w:t>područjima, uz</w:t>
            </w:r>
            <w:r w:rsidR="00F70072" w:rsidRPr="00645D9B">
              <w:rPr>
                <w:sz w:val="17"/>
                <w:szCs w:val="17"/>
              </w:rPr>
              <w:t xml:space="preserve"> subvencioniranje održavanja </w:t>
            </w:r>
            <w:r w:rsidR="006E1B5B">
              <w:rPr>
                <w:sz w:val="17"/>
                <w:szCs w:val="17"/>
              </w:rPr>
              <w:t>i</w:t>
            </w:r>
            <w:r w:rsidR="00F70072" w:rsidRPr="00645D9B">
              <w:rPr>
                <w:sz w:val="17"/>
                <w:szCs w:val="17"/>
              </w:rPr>
              <w:t xml:space="preserve"> izgradnje vodnih objekata </w:t>
            </w:r>
            <w:r w:rsidR="006E1B5B">
              <w:rPr>
                <w:sz w:val="17"/>
                <w:szCs w:val="17"/>
              </w:rPr>
              <w:t>i</w:t>
            </w:r>
            <w:r w:rsidR="00F70072" w:rsidRPr="00645D9B">
              <w:rPr>
                <w:sz w:val="17"/>
                <w:szCs w:val="17"/>
              </w:rPr>
              <w:t xml:space="preserve"> infrast</w:t>
            </w:r>
            <w:r w:rsidR="006E1B5B">
              <w:rPr>
                <w:sz w:val="17"/>
                <w:szCs w:val="17"/>
              </w:rPr>
              <w:t>rukture</w:t>
            </w:r>
            <w:r w:rsidR="00F70072" w:rsidRPr="00645D9B">
              <w:rPr>
                <w:sz w:val="17"/>
                <w:szCs w:val="17"/>
              </w:rPr>
              <w:t xml:space="preserve">,za pravičan pristup vodama bilo u sistemu vodosnabdjevanja ili odvodnje  te vodnih objekata za </w:t>
            </w:r>
            <w:r w:rsidR="006E1B5B" w:rsidRPr="00645D9B">
              <w:rPr>
                <w:sz w:val="17"/>
                <w:szCs w:val="17"/>
              </w:rPr>
              <w:t>ublažavanje</w:t>
            </w:r>
            <w:r w:rsidR="00F70072" w:rsidRPr="00645D9B">
              <w:rPr>
                <w:sz w:val="17"/>
                <w:szCs w:val="17"/>
              </w:rPr>
              <w:t xml:space="preserve">  posljedica negativnih posljedica klimatskih </w:t>
            </w:r>
            <w:r w:rsidR="006E1B5B" w:rsidRPr="00645D9B">
              <w:rPr>
                <w:sz w:val="17"/>
                <w:szCs w:val="17"/>
              </w:rPr>
              <w:t>poremećaja</w:t>
            </w:r>
            <w:r w:rsidR="00F70072" w:rsidRPr="00645D9B">
              <w:rPr>
                <w:sz w:val="17"/>
                <w:szCs w:val="17"/>
              </w:rPr>
              <w:t xml:space="preserve"> ili negativnih posljedica djelovanje voda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C4A0B6" w14:textId="7B737EBA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AE5E60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AE5E60">
              <w:rPr>
                <w:sz w:val="17"/>
                <w:szCs w:val="17"/>
              </w:rPr>
              <w:t>9</w:t>
            </w:r>
            <w:r w:rsidRPr="00645D9B">
              <w:rPr>
                <w:sz w:val="17"/>
                <w:szCs w:val="17"/>
              </w:rPr>
              <w:t xml:space="preserve"> (kontinuirano)</w:t>
            </w:r>
          </w:p>
        </w:tc>
        <w:tc>
          <w:tcPr>
            <w:tcW w:w="659" w:type="pct"/>
            <w:vMerge w:val="restart"/>
            <w:vAlign w:val="center"/>
          </w:tcPr>
          <w:p w14:paraId="3D5629DA" w14:textId="6C7E5DB4" w:rsidR="000E1366" w:rsidRPr="00645D9B" w:rsidRDefault="00BA6CF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RURALNI RAZVOJ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2D9071D4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vodoprivrede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14:paraId="196B9F7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FFFFFF"/>
            <w:vAlign w:val="center"/>
          </w:tcPr>
          <w:p w14:paraId="50D2779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3541EADD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3CDBFD6C" w14:textId="1A6C61CF" w:rsidR="000E1366" w:rsidRPr="00645D9B" w:rsidRDefault="00BA6CF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2.</w:t>
            </w:r>
            <w:r w:rsidR="00AE5E60">
              <w:rPr>
                <w:bCs/>
                <w:sz w:val="17"/>
                <w:szCs w:val="17"/>
              </w:rPr>
              <w:t>850</w:t>
            </w:r>
            <w:r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433" w:type="pct"/>
            <w:shd w:val="clear" w:color="auto" w:fill="FFFFFF"/>
            <w:vAlign w:val="center"/>
          </w:tcPr>
          <w:p w14:paraId="5E95E99B" w14:textId="1C101CDD" w:rsidR="000E1366" w:rsidRPr="00645D9B" w:rsidRDefault="00BA6CF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</w:t>
            </w:r>
            <w:r w:rsidR="00AE5E60">
              <w:rPr>
                <w:sz w:val="17"/>
                <w:szCs w:val="17"/>
              </w:rPr>
              <w:t>9</w:t>
            </w:r>
            <w:r w:rsidRPr="00645D9B">
              <w:rPr>
                <w:sz w:val="17"/>
                <w:szCs w:val="17"/>
              </w:rPr>
              <w:t>00.000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82FC330" w14:textId="1A4C2653" w:rsidR="000E1366" w:rsidRPr="00645D9B" w:rsidRDefault="00BA6CF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</w:t>
            </w:r>
            <w:r w:rsidR="00AE5E60">
              <w:rPr>
                <w:sz w:val="17"/>
                <w:szCs w:val="17"/>
              </w:rPr>
              <w:t>9</w:t>
            </w:r>
            <w:r w:rsidRPr="00645D9B">
              <w:rPr>
                <w:sz w:val="17"/>
                <w:szCs w:val="17"/>
              </w:rPr>
              <w:t>00.000</w:t>
            </w:r>
          </w:p>
        </w:tc>
      </w:tr>
      <w:tr w:rsidR="000E1366" w:rsidRPr="00645D9B" w14:paraId="47A0221B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933670F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05848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2B97C2A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50DD4AA6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548591A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23319B3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411C8E3B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7F8953E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5265E43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9F2186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EDFEDD4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6549401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2CD43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0D58F8E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5BF10B0F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49421B6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08235B2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4F6BA062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6EF4AD8F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3BB33E9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6675C3A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99135C2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7FB3CA22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5E7EAD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72E844B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2E961C18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4FC09F4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2BAC645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0F91C110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65A82E6B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0009B42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0F50607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1D5BCCC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72C81F05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5AFEC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7EC87E1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4825CB69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6CF951A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33BF9EE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59401FB1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0C0CBB58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5F7BE3F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EE5D2D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691D1CD1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3FB8B746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5BD81D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A7EA8A6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4818D985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2F2F2"/>
            <w:vAlign w:val="center"/>
          </w:tcPr>
          <w:p w14:paraId="7C5DAEC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2F2F2"/>
            <w:vAlign w:val="center"/>
          </w:tcPr>
          <w:p w14:paraId="31065AD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5BD6ADA9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55D10CE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4FE8D1F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1CB8E4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079FF641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1CE76986" w14:textId="4D1EBB83" w:rsidR="000E1366" w:rsidRPr="00645D9B" w:rsidRDefault="00872B4A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3.1</w:t>
            </w:r>
            <w:r w:rsidR="000E1366" w:rsidRPr="00645D9B">
              <w:rPr>
                <w:sz w:val="17"/>
                <w:szCs w:val="17"/>
              </w:rPr>
              <w:t xml:space="preserve">.2. Subvencionirati projekte koji imaju za cilj adekvatan nadzor i </w:t>
            </w:r>
            <w:r w:rsidR="000E5F31" w:rsidRPr="00645D9B">
              <w:rPr>
                <w:sz w:val="17"/>
                <w:szCs w:val="17"/>
              </w:rPr>
              <w:t xml:space="preserve"> kontrolu</w:t>
            </w:r>
            <w:r w:rsidR="000E1366" w:rsidRPr="00645D9B">
              <w:rPr>
                <w:sz w:val="17"/>
                <w:szCs w:val="17"/>
              </w:rPr>
              <w:t xml:space="preserve">   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C80D39" w14:textId="1E806D1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</w:t>
            </w:r>
            <w:r w:rsidR="00DF0326" w:rsidRPr="00645D9B">
              <w:rPr>
                <w:sz w:val="17"/>
                <w:szCs w:val="17"/>
              </w:rPr>
              <w:t>2</w:t>
            </w:r>
            <w:r w:rsidR="00AE5E60">
              <w:rPr>
                <w:sz w:val="17"/>
                <w:szCs w:val="17"/>
              </w:rPr>
              <w:t>7</w:t>
            </w:r>
            <w:r w:rsidR="00BA6CF6" w:rsidRPr="00645D9B">
              <w:rPr>
                <w:sz w:val="17"/>
                <w:szCs w:val="17"/>
              </w:rPr>
              <w:t>-</w:t>
            </w:r>
            <w:r w:rsidRPr="00645D9B">
              <w:rPr>
                <w:sz w:val="17"/>
                <w:szCs w:val="17"/>
              </w:rPr>
              <w:t>202</w:t>
            </w:r>
            <w:r w:rsidR="00AE5E60">
              <w:rPr>
                <w:sz w:val="17"/>
                <w:szCs w:val="17"/>
              </w:rPr>
              <w:t>9</w:t>
            </w:r>
          </w:p>
          <w:p w14:paraId="39B031D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(kontinuirano)</w:t>
            </w:r>
          </w:p>
        </w:tc>
        <w:tc>
          <w:tcPr>
            <w:tcW w:w="659" w:type="pct"/>
            <w:vMerge w:val="restart"/>
            <w:vAlign w:val="center"/>
          </w:tcPr>
          <w:p w14:paraId="377552A2" w14:textId="02243B1D" w:rsidR="000E1366" w:rsidRPr="00645D9B" w:rsidRDefault="00BA6CF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INSPEKTITAR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2AEFF3E9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vodoprivrede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14:paraId="526CEA1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FFFFFF"/>
            <w:vAlign w:val="center"/>
          </w:tcPr>
          <w:p w14:paraId="375C5F6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6DC4A1FF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2B879A9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0C425C8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68E3D64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11E7C456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1EB6BF4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D4F25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B60DA00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4D982444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60B41EB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790A4BE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1B0EFACB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28B80CC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37CFB9C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37173F6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C028BB6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363C507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8A505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6391FA7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188021C9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069CE6E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4C51E47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7CB64879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78074057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493C498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8DCDC7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D2957D2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8B68DB9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67CC6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F1A1963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774CAFBF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53FF28D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7ECEED6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6376DA84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61A9E014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4D064F3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06198C5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94B75C9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561ADCF1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9AF89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73FC066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43C4F972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6A275E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519344C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19C1DF42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3D9EA877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0AB1ADA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5D5ECF8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19AC96F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7EF26566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2901E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43ABA89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7C12D569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2F2F2"/>
            <w:vAlign w:val="center"/>
          </w:tcPr>
          <w:p w14:paraId="79920D7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2F2F2"/>
            <w:vAlign w:val="center"/>
          </w:tcPr>
          <w:p w14:paraId="731B4C7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79527BE0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6C67353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4E70532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463385A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6AC0EF2A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6A2E6D88" w14:textId="6E35EEA8" w:rsidR="000E1366" w:rsidRPr="00645D9B" w:rsidRDefault="00872B4A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3.1</w:t>
            </w:r>
            <w:r w:rsidR="000E1366" w:rsidRPr="00645D9B">
              <w:rPr>
                <w:sz w:val="17"/>
                <w:szCs w:val="17"/>
              </w:rPr>
              <w:t xml:space="preserve">.3. </w:t>
            </w:r>
            <w:r w:rsidR="000E5F31" w:rsidRPr="00645D9B">
              <w:rPr>
                <w:sz w:val="17"/>
                <w:szCs w:val="17"/>
              </w:rPr>
              <w:t>Podrška razvoju ruralne infras</w:t>
            </w:r>
            <w:r w:rsidR="006E1B5B">
              <w:rPr>
                <w:sz w:val="17"/>
                <w:szCs w:val="17"/>
              </w:rPr>
              <w:t xml:space="preserve">trukture 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2CDBD1" w14:textId="1C93AFB3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A44E60" w:rsidRPr="00645D9B">
              <w:rPr>
                <w:sz w:val="17"/>
                <w:szCs w:val="17"/>
              </w:rPr>
              <w:t>6</w:t>
            </w:r>
            <w:r w:rsidRPr="00645D9B">
              <w:rPr>
                <w:sz w:val="17"/>
                <w:szCs w:val="17"/>
              </w:rPr>
              <w:t>-202</w:t>
            </w:r>
            <w:r w:rsidR="00A44E60" w:rsidRPr="00645D9B">
              <w:rPr>
                <w:sz w:val="17"/>
                <w:szCs w:val="17"/>
              </w:rPr>
              <w:t>8</w:t>
            </w:r>
          </w:p>
          <w:p w14:paraId="5DF9997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(kontinuirano)</w:t>
            </w:r>
          </w:p>
        </w:tc>
        <w:tc>
          <w:tcPr>
            <w:tcW w:w="659" w:type="pct"/>
            <w:vMerge w:val="restart"/>
            <w:vAlign w:val="center"/>
          </w:tcPr>
          <w:p w14:paraId="4B827C4C" w14:textId="52EA04AD" w:rsidR="000E1366" w:rsidRPr="00645D9B" w:rsidRDefault="000E1366" w:rsidP="000E5F31">
            <w:pPr>
              <w:rPr>
                <w:sz w:val="17"/>
                <w:szCs w:val="17"/>
              </w:rPr>
            </w:pP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67E73D4F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vodoprivrede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14:paraId="2D27E76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FFFFFF"/>
            <w:vAlign w:val="center"/>
          </w:tcPr>
          <w:p w14:paraId="6EE51CE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6691C1FF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00CC40F6" w14:textId="683E2A9A" w:rsidR="000E1366" w:rsidRPr="00645D9B" w:rsidRDefault="00BA6CF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1</w:t>
            </w:r>
            <w:r w:rsidR="00E07C57">
              <w:rPr>
                <w:bCs/>
                <w:sz w:val="17"/>
                <w:szCs w:val="17"/>
              </w:rPr>
              <w:t>50</w:t>
            </w:r>
            <w:r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433" w:type="pct"/>
            <w:shd w:val="clear" w:color="auto" w:fill="FFFFFF"/>
            <w:vAlign w:val="center"/>
          </w:tcPr>
          <w:p w14:paraId="36E4D15E" w14:textId="5840C666" w:rsidR="000E1366" w:rsidRPr="00645D9B" w:rsidRDefault="00E07C57" w:rsidP="00EC72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</w:t>
            </w:r>
            <w:r w:rsidR="00BA6CF6"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340DF3E" w14:textId="7C6B0599" w:rsidR="000E1366" w:rsidRPr="00645D9B" w:rsidRDefault="00BA6CF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</w:t>
            </w:r>
            <w:r w:rsidR="00E07C57">
              <w:rPr>
                <w:sz w:val="17"/>
                <w:szCs w:val="17"/>
              </w:rPr>
              <w:t>5</w:t>
            </w:r>
            <w:r w:rsidRPr="00645D9B">
              <w:rPr>
                <w:sz w:val="17"/>
                <w:szCs w:val="17"/>
              </w:rPr>
              <w:t>0.000</w:t>
            </w:r>
          </w:p>
        </w:tc>
      </w:tr>
      <w:tr w:rsidR="000E1366" w:rsidRPr="00645D9B" w14:paraId="104864FF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6A40D75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A4FAE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A3A28A3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2435E250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4237DC8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7413C2C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3523BAFC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36C9310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5F6AF7C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5B0F23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2DFABA91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45755A4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7D479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2309C51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6DE979D5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30F3D93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15E1D28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13573973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1443BC88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05A4796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11D1857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6807976E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6D42253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356ED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3EB14A4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6C8390D2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0E57BFC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5765EA8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7BE2E25B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4A12A86E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48D4690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17CE7FC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F6D8196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6493706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D08F6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91A8BC1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0A705870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12FD74C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20753FE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4D2112FA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08E1D20C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5A43C5F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750D6F2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0B7CF538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7111250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8511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54BCAE0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77B2E663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2F2F2"/>
            <w:vAlign w:val="center"/>
          </w:tcPr>
          <w:p w14:paraId="253D5D4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2F2F2"/>
            <w:vAlign w:val="center"/>
          </w:tcPr>
          <w:p w14:paraId="3E30234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57C5C390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58EC5FA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7F1F4D0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6EDC10C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22C27D8D" w14:textId="77777777" w:rsidTr="00EC7205"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53D8251B" w14:textId="2611A08A" w:rsidR="000E1366" w:rsidRPr="00645D9B" w:rsidRDefault="00872B4A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3.1</w:t>
            </w:r>
            <w:r w:rsidR="000E1366" w:rsidRPr="00645D9B">
              <w:rPr>
                <w:sz w:val="17"/>
                <w:szCs w:val="17"/>
              </w:rPr>
              <w:t>.4. Implementirati i unapređivati proces dodjele koncesija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146CC1" w14:textId="23CF7CF9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0E5F31" w:rsidRPr="00645D9B">
              <w:rPr>
                <w:sz w:val="17"/>
                <w:szCs w:val="17"/>
              </w:rPr>
              <w:t>6</w:t>
            </w:r>
            <w:r w:rsidRPr="00645D9B">
              <w:rPr>
                <w:sz w:val="17"/>
                <w:szCs w:val="17"/>
              </w:rPr>
              <w:t>-202</w:t>
            </w:r>
            <w:r w:rsidR="000E5F31" w:rsidRPr="00645D9B">
              <w:rPr>
                <w:sz w:val="17"/>
                <w:szCs w:val="17"/>
              </w:rPr>
              <w:t>8</w:t>
            </w:r>
          </w:p>
          <w:p w14:paraId="789CE9D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(kontinuirano)</w:t>
            </w:r>
          </w:p>
        </w:tc>
        <w:tc>
          <w:tcPr>
            <w:tcW w:w="659" w:type="pct"/>
            <w:vMerge w:val="restart"/>
            <w:vAlign w:val="center"/>
          </w:tcPr>
          <w:p w14:paraId="36C328F5" w14:textId="5D49CB15" w:rsidR="000E1366" w:rsidRPr="00645D9B" w:rsidRDefault="00BA6CF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USUGLASITI SA RURALNIM RAZVOJEM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780708A8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Odjeljenje vodoprivrede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14:paraId="40E4041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FFFFFF"/>
            <w:vAlign w:val="center"/>
          </w:tcPr>
          <w:p w14:paraId="067D2E3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0B638BC4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04F59B2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5D4CC19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64AB82B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46193469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1A574040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48894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9C835B4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30C0EEFE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49D4D6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51AE6A8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2B3A03FB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6BB7717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77891F1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627BE55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5D304516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FFC6DC5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0BFF4D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14DF38E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66856C78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279F284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1FD9598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704D58AD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624FD89C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2C35CAF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6B7331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695E80B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1FD73243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B002F1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46D9FC9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7C979963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5EE4741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7D46330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0921695F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61D40780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1E3096D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9185C3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5025FFB2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7FF3CDD3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2C2411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370894E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0F5022BF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1051AFB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28CEA70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1AEB273E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4A4D2B9F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0D8F522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E4F380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59B88411" w14:textId="77777777" w:rsidTr="00EC7205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5CCF399C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E20FB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F824EA7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05102EB8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2F2F2"/>
            <w:vAlign w:val="center"/>
          </w:tcPr>
          <w:p w14:paraId="58DCF85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3" w:type="pct"/>
            <w:vMerge/>
            <w:shd w:val="clear" w:color="auto" w:fill="F2F2F2"/>
            <w:vAlign w:val="center"/>
          </w:tcPr>
          <w:p w14:paraId="30304E5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4839470D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58679E7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1A36B51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FCDEAE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</w:tbl>
    <w:p w14:paraId="076F730B" w14:textId="77777777" w:rsidR="001C4BFC" w:rsidRPr="00645D9B" w:rsidRDefault="001C4BFC" w:rsidP="000E1366">
      <w:pPr>
        <w:rPr>
          <w:b/>
          <w:sz w:val="17"/>
          <w:szCs w:val="17"/>
        </w:rPr>
      </w:pPr>
      <w:r w:rsidRPr="00645D9B">
        <w:rPr>
          <w:b/>
          <w:sz w:val="17"/>
          <w:szCs w:val="17"/>
        </w:rPr>
        <w:br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17"/>
        <w:gridCol w:w="1813"/>
        <w:gridCol w:w="1159"/>
        <w:gridCol w:w="1212"/>
        <w:gridCol w:w="991"/>
      </w:tblGrid>
      <w:tr w:rsidR="001C4BFC" w:rsidRPr="00645D9B" w14:paraId="557B2DCC" w14:textId="77777777" w:rsidTr="00EA6DB1">
        <w:trPr>
          <w:trHeight w:val="284"/>
          <w:jc w:val="center"/>
        </w:trPr>
        <w:tc>
          <w:tcPr>
            <w:tcW w:w="3151" w:type="pct"/>
            <w:vMerge w:val="restart"/>
            <w:vAlign w:val="center"/>
          </w:tcPr>
          <w:p w14:paraId="599D2FFB" w14:textId="041F7F10" w:rsidR="001C4BFC" w:rsidRPr="00645D9B" w:rsidRDefault="001C4BFC" w:rsidP="00EA6DB1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Ukupno za program (mjeru) </w:t>
            </w:r>
          </w:p>
          <w:p w14:paraId="7E4698DB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7563003E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720D3FEF" w14:textId="03F7A828" w:rsidR="001C4BFC" w:rsidRPr="00645D9B" w:rsidRDefault="00DF0326" w:rsidP="00EA6DB1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2.8</w:t>
            </w:r>
            <w:r w:rsidR="00E07C57">
              <w:rPr>
                <w:bCs/>
                <w:sz w:val="17"/>
                <w:szCs w:val="17"/>
              </w:rPr>
              <w:t>50</w:t>
            </w:r>
            <w:r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433" w:type="pct"/>
            <w:shd w:val="clear" w:color="auto" w:fill="FFFFFF"/>
            <w:vAlign w:val="center"/>
          </w:tcPr>
          <w:p w14:paraId="015AA5F2" w14:textId="0AC8FF6C" w:rsidR="001C4BFC" w:rsidRPr="00645D9B" w:rsidRDefault="00DF0326" w:rsidP="00EA6DB1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2.</w:t>
            </w:r>
            <w:r w:rsidR="00E07C57">
              <w:rPr>
                <w:bCs/>
                <w:sz w:val="17"/>
                <w:szCs w:val="17"/>
              </w:rPr>
              <w:t>900</w:t>
            </w:r>
            <w:r w:rsidRPr="00645D9B">
              <w:rPr>
                <w:bCs/>
                <w:sz w:val="17"/>
                <w:szCs w:val="17"/>
              </w:rPr>
              <w:t>.000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D9CDA9B" w14:textId="5E112896" w:rsidR="001C4BFC" w:rsidRPr="00645D9B" w:rsidRDefault="00DF0326" w:rsidP="00EA6DB1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2.9</w:t>
            </w:r>
            <w:r w:rsidR="00E07C57">
              <w:rPr>
                <w:bCs/>
                <w:sz w:val="17"/>
                <w:szCs w:val="17"/>
              </w:rPr>
              <w:t>5</w:t>
            </w:r>
            <w:r w:rsidRPr="00645D9B">
              <w:rPr>
                <w:bCs/>
                <w:sz w:val="17"/>
                <w:szCs w:val="17"/>
              </w:rPr>
              <w:t>0.000</w:t>
            </w:r>
          </w:p>
        </w:tc>
      </w:tr>
      <w:tr w:rsidR="001C4BFC" w:rsidRPr="00645D9B" w14:paraId="12E359A9" w14:textId="77777777" w:rsidTr="00EA6DB1">
        <w:trPr>
          <w:trHeight w:val="284"/>
          <w:jc w:val="center"/>
        </w:trPr>
        <w:tc>
          <w:tcPr>
            <w:tcW w:w="3151" w:type="pct"/>
            <w:vMerge/>
            <w:vAlign w:val="center"/>
          </w:tcPr>
          <w:p w14:paraId="7198C702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0D177C6F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590D6698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7225BEDD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D1828D6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404FAC5B" w14:textId="77777777" w:rsidTr="00EA6DB1">
        <w:trPr>
          <w:trHeight w:val="284"/>
          <w:jc w:val="center"/>
        </w:trPr>
        <w:tc>
          <w:tcPr>
            <w:tcW w:w="3151" w:type="pct"/>
            <w:vMerge/>
            <w:vAlign w:val="center"/>
          </w:tcPr>
          <w:p w14:paraId="36F3598C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30BF2FB2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31957F5B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4F4388AB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6CDEF451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0F5A61A8" w14:textId="77777777" w:rsidTr="00EA6DB1">
        <w:trPr>
          <w:trHeight w:val="284"/>
          <w:jc w:val="center"/>
        </w:trPr>
        <w:tc>
          <w:tcPr>
            <w:tcW w:w="3151" w:type="pct"/>
            <w:vMerge/>
            <w:vAlign w:val="center"/>
          </w:tcPr>
          <w:p w14:paraId="4B93EC4F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04DD76F5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3F2949D4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2E022607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379B67B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6A4D215D" w14:textId="77777777" w:rsidTr="00EA6DB1">
        <w:trPr>
          <w:trHeight w:val="284"/>
          <w:jc w:val="center"/>
        </w:trPr>
        <w:tc>
          <w:tcPr>
            <w:tcW w:w="3151" w:type="pct"/>
            <w:vMerge/>
            <w:vAlign w:val="center"/>
          </w:tcPr>
          <w:p w14:paraId="19611CC3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/>
            <w:vAlign w:val="center"/>
          </w:tcPr>
          <w:p w14:paraId="3D991731" w14:textId="77777777" w:rsidR="001C4BFC" w:rsidRPr="00645D9B" w:rsidRDefault="001C4BFC" w:rsidP="00EA6DB1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351B8F0A" w14:textId="77777777" w:rsidR="001C4BFC" w:rsidRPr="00645D9B" w:rsidRDefault="001C4BFC" w:rsidP="00EA6DB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7D4B3D1C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A744A24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1C4BFC" w:rsidRPr="00645D9B" w14:paraId="553A83E7" w14:textId="77777777" w:rsidTr="00EA6DB1">
        <w:trPr>
          <w:trHeight w:val="284"/>
          <w:jc w:val="center"/>
        </w:trPr>
        <w:tc>
          <w:tcPr>
            <w:tcW w:w="3151" w:type="pct"/>
            <w:vMerge/>
            <w:vAlign w:val="center"/>
          </w:tcPr>
          <w:p w14:paraId="2C05E845" w14:textId="77777777" w:rsidR="001C4BFC" w:rsidRPr="00645D9B" w:rsidRDefault="001C4BFC" w:rsidP="00EA6DB1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79AC5FBA" w14:textId="77777777" w:rsidR="001C4BFC" w:rsidRPr="00645D9B" w:rsidRDefault="001C4BFC" w:rsidP="00EA6DB1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Ukupno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15968" w14:textId="401EBB15" w:rsidR="001C4BFC" w:rsidRPr="00645D9B" w:rsidRDefault="00DF0326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2.8</w:t>
            </w:r>
            <w:r w:rsidR="00DA4958">
              <w:rPr>
                <w:sz w:val="17"/>
                <w:szCs w:val="17"/>
              </w:rPr>
              <w:t>50</w:t>
            </w:r>
            <w:r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FC7EB" w14:textId="6EF6A979" w:rsidR="001C4BFC" w:rsidRPr="00645D9B" w:rsidRDefault="00DF0326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</w:t>
            </w:r>
            <w:r w:rsidR="00DA4958">
              <w:rPr>
                <w:sz w:val="17"/>
                <w:szCs w:val="17"/>
              </w:rPr>
              <w:t>900</w:t>
            </w:r>
            <w:r w:rsidRPr="00645D9B">
              <w:rPr>
                <w:sz w:val="17"/>
                <w:szCs w:val="17"/>
              </w:rPr>
              <w:t>.000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281553BF" w14:textId="61323770" w:rsidR="001C4BFC" w:rsidRPr="00645D9B" w:rsidRDefault="00DF0326" w:rsidP="00EA6DB1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2.9</w:t>
            </w:r>
            <w:r w:rsidR="00DA4958">
              <w:rPr>
                <w:sz w:val="17"/>
                <w:szCs w:val="17"/>
              </w:rPr>
              <w:t>5</w:t>
            </w:r>
            <w:r w:rsidRPr="00645D9B">
              <w:rPr>
                <w:sz w:val="17"/>
                <w:szCs w:val="17"/>
              </w:rPr>
              <w:t>0.000</w:t>
            </w:r>
          </w:p>
        </w:tc>
      </w:tr>
    </w:tbl>
    <w:p w14:paraId="195186E0" w14:textId="01FC003F" w:rsidR="004242DE" w:rsidRPr="006E1B5B" w:rsidRDefault="004242DE" w:rsidP="000E1366">
      <w:pPr>
        <w:rPr>
          <w:b/>
          <w:sz w:val="17"/>
          <w:szCs w:val="17"/>
        </w:rPr>
      </w:pPr>
    </w:p>
    <w:p w14:paraId="6435E59B" w14:textId="77777777" w:rsidR="00A44E60" w:rsidRPr="00645D9B" w:rsidRDefault="00A44E60" w:rsidP="000E1366">
      <w:pPr>
        <w:rPr>
          <w:sz w:val="17"/>
          <w:szCs w:val="17"/>
        </w:rPr>
      </w:pPr>
    </w:p>
    <w:p w14:paraId="3C63CB31" w14:textId="4C80D295" w:rsidR="000E1366" w:rsidRPr="00645D9B" w:rsidRDefault="008476EF" w:rsidP="004242DE">
      <w:r w:rsidRPr="00645D9B">
        <w:rPr>
          <w:b/>
        </w:rPr>
        <w:t>D</w:t>
      </w:r>
      <w:r w:rsidR="000E1366" w:rsidRPr="00645D9B">
        <w:rPr>
          <w:b/>
        </w:rPr>
        <w:t>. Glavni program</w:t>
      </w:r>
      <w:r w:rsidR="00AE5196" w:rsidRPr="00645D9B">
        <w:rPr>
          <w:b/>
        </w:rPr>
        <w:t>-organizaciona struktura Ministarstva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3"/>
        <w:gridCol w:w="1687"/>
        <w:gridCol w:w="1825"/>
        <w:gridCol w:w="1122"/>
        <w:gridCol w:w="1125"/>
        <w:gridCol w:w="1100"/>
      </w:tblGrid>
      <w:tr w:rsidR="000E1366" w:rsidRPr="00645D9B" w14:paraId="1C4CA8FB" w14:textId="77777777" w:rsidTr="00EC7205">
        <w:trPr>
          <w:trHeight w:val="20"/>
        </w:trPr>
        <w:tc>
          <w:tcPr>
            <w:tcW w:w="254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DA03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79967C4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  <w:vertAlign w:val="superscript"/>
              </w:rPr>
            </w:pPr>
            <w:r w:rsidRPr="00645D9B">
              <w:rPr>
                <w:b/>
                <w:bCs/>
                <w:sz w:val="17"/>
                <w:szCs w:val="17"/>
              </w:rPr>
              <w:t>Naziv glavnog programa</w:t>
            </w:r>
          </w:p>
          <w:p w14:paraId="1D2BA6A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603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71A5" w14:textId="77777777" w:rsidR="000E1366" w:rsidRPr="00645D9B" w:rsidRDefault="000E1366" w:rsidP="00EC7205">
            <w:pPr>
              <w:spacing w:before="20" w:after="20"/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848" w:type="pct"/>
            <w:gridSpan w:val="4"/>
            <w:shd w:val="clear" w:color="auto" w:fill="D0CECE"/>
            <w:vAlign w:val="center"/>
          </w:tcPr>
          <w:p w14:paraId="1C058F0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0E1366" w:rsidRPr="00645D9B" w14:paraId="5CC4E432" w14:textId="77777777" w:rsidTr="00EC7205">
        <w:trPr>
          <w:trHeight w:val="20"/>
        </w:trPr>
        <w:tc>
          <w:tcPr>
            <w:tcW w:w="2549" w:type="pct"/>
            <w:vMerge/>
            <w:vAlign w:val="center"/>
            <w:hideMark/>
          </w:tcPr>
          <w:p w14:paraId="43FB69D1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14:paraId="1F175F74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52" w:type="pct"/>
            <w:shd w:val="clear" w:color="auto" w:fill="D0CECE"/>
            <w:vAlign w:val="center"/>
          </w:tcPr>
          <w:p w14:paraId="5EB5A78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401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8BD55" w14:textId="4BE6FCF1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DA4958">
              <w:rPr>
                <w:sz w:val="17"/>
                <w:szCs w:val="17"/>
              </w:rPr>
              <w:t>7</w:t>
            </w:r>
          </w:p>
        </w:tc>
        <w:tc>
          <w:tcPr>
            <w:tcW w:w="402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572B" w14:textId="63FD5040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DA4958">
              <w:rPr>
                <w:sz w:val="17"/>
                <w:szCs w:val="17"/>
              </w:rPr>
              <w:t>8</w:t>
            </w:r>
          </w:p>
        </w:tc>
        <w:tc>
          <w:tcPr>
            <w:tcW w:w="39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FF09" w14:textId="7EDF8AC8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</w:t>
            </w:r>
            <w:r w:rsidR="00DA4958">
              <w:rPr>
                <w:sz w:val="17"/>
                <w:szCs w:val="17"/>
              </w:rPr>
              <w:t>9</w:t>
            </w:r>
            <w:r w:rsidR="00A41DD9" w:rsidRPr="00645D9B">
              <w:rPr>
                <w:sz w:val="17"/>
                <w:szCs w:val="17"/>
              </w:rPr>
              <w:t>8</w:t>
            </w:r>
          </w:p>
        </w:tc>
      </w:tr>
      <w:tr w:rsidR="000E1366" w:rsidRPr="00645D9B" w14:paraId="5DAB5F3F" w14:textId="77777777" w:rsidTr="00EC7205">
        <w:trPr>
          <w:trHeight w:val="237"/>
        </w:trPr>
        <w:tc>
          <w:tcPr>
            <w:tcW w:w="25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2989" w14:textId="1FB1F0B5" w:rsidR="000E1366" w:rsidRPr="00645D9B" w:rsidRDefault="00AE5196" w:rsidP="00EC7205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Podrška sektorima -organizaciona struktura ministarstva</w:t>
            </w:r>
          </w:p>
        </w:tc>
        <w:tc>
          <w:tcPr>
            <w:tcW w:w="6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184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1101</w:t>
            </w:r>
          </w:p>
        </w:tc>
        <w:tc>
          <w:tcPr>
            <w:tcW w:w="652" w:type="pct"/>
            <w:vAlign w:val="center"/>
          </w:tcPr>
          <w:p w14:paraId="226A3045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88ED" w14:textId="5F66B8D6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A41DD9" w:rsidRPr="00645D9B">
              <w:rPr>
                <w:sz w:val="17"/>
                <w:szCs w:val="17"/>
              </w:rPr>
              <w:t>3.0</w:t>
            </w:r>
            <w:r w:rsidR="00DA4958">
              <w:rPr>
                <w:sz w:val="17"/>
                <w:szCs w:val="17"/>
              </w:rPr>
              <w:t>99.104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DF57" w14:textId="1F77DF91" w:rsidR="000E1366" w:rsidRPr="00645D9B" w:rsidRDefault="00A41DD9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3.</w:t>
            </w:r>
            <w:r w:rsidR="00DA4958">
              <w:rPr>
                <w:sz w:val="17"/>
                <w:szCs w:val="17"/>
              </w:rPr>
              <w:t>699.104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BCE05" w14:textId="401CD3A8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A41DD9" w:rsidRPr="00645D9B">
              <w:rPr>
                <w:sz w:val="17"/>
                <w:szCs w:val="17"/>
              </w:rPr>
              <w:t>3.699.104</w:t>
            </w:r>
          </w:p>
        </w:tc>
      </w:tr>
      <w:tr w:rsidR="000E1366" w:rsidRPr="00645D9B" w14:paraId="760F1FE5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CE07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A9B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vAlign w:val="center"/>
          </w:tcPr>
          <w:p w14:paraId="2EF10D7A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D10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770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0DE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7BDA5286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913F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FDD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vAlign w:val="center"/>
          </w:tcPr>
          <w:p w14:paraId="646721A3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4AF2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12DD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5FC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0703672C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E614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496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</w:tcPr>
          <w:p w14:paraId="7994FBB1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AEE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F2F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C5A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716DF79D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ABD2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70E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</w:tcPr>
          <w:p w14:paraId="7735310C" w14:textId="77777777" w:rsidR="000E1366" w:rsidRPr="00645D9B" w:rsidRDefault="000E1366" w:rsidP="00EC7205">
            <w:pPr>
              <w:ind w:left="72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7F1D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48C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2B4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14277517" w14:textId="77777777" w:rsidTr="00EC7205">
        <w:trPr>
          <w:trHeight w:val="237"/>
        </w:trPr>
        <w:tc>
          <w:tcPr>
            <w:tcW w:w="25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446A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4C1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pct"/>
            <w:shd w:val="clear" w:color="auto" w:fill="D9D9D9"/>
            <w:vAlign w:val="center"/>
          </w:tcPr>
          <w:p w14:paraId="67F59698" w14:textId="77777777" w:rsidR="000E1366" w:rsidRPr="00645D9B" w:rsidRDefault="000E1366" w:rsidP="00EC7205">
            <w:pPr>
              <w:ind w:left="72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44D2" w14:textId="16B2B62F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</w:t>
            </w:r>
            <w:r w:rsidR="00A41DD9" w:rsidRPr="00645D9B">
              <w:rPr>
                <w:sz w:val="17"/>
                <w:szCs w:val="17"/>
              </w:rPr>
              <w:t>3.0</w:t>
            </w:r>
            <w:r w:rsidR="00D328EE">
              <w:rPr>
                <w:sz w:val="17"/>
                <w:szCs w:val="17"/>
              </w:rPr>
              <w:t>99.104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  <w:tc>
          <w:tcPr>
            <w:tcW w:w="40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12F1" w14:textId="769FD042" w:rsidR="000E1366" w:rsidRPr="00645D9B" w:rsidRDefault="00A41DD9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3.</w:t>
            </w:r>
            <w:r w:rsidR="00D328EE">
              <w:rPr>
                <w:sz w:val="17"/>
                <w:szCs w:val="17"/>
              </w:rPr>
              <w:t>699.104</w:t>
            </w:r>
          </w:p>
        </w:tc>
        <w:tc>
          <w:tcPr>
            <w:tcW w:w="39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7B8D" w14:textId="0144AAAF" w:rsidR="000E1366" w:rsidRPr="00645D9B" w:rsidRDefault="00A41DD9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3.699.</w:t>
            </w:r>
            <w:r w:rsidR="00D328EE">
              <w:rPr>
                <w:sz w:val="17"/>
                <w:szCs w:val="17"/>
              </w:rPr>
              <w:t>104</w:t>
            </w:r>
            <w:r w:rsidR="000E1366" w:rsidRPr="00645D9B">
              <w:rPr>
                <w:sz w:val="17"/>
                <w:szCs w:val="17"/>
              </w:rPr>
              <w:t xml:space="preserve"> </w:t>
            </w:r>
          </w:p>
        </w:tc>
      </w:tr>
    </w:tbl>
    <w:p w14:paraId="48C3B4EB" w14:textId="77777777" w:rsidR="000E1366" w:rsidRPr="00645D9B" w:rsidRDefault="000E1366" w:rsidP="000E1366">
      <w:pPr>
        <w:rPr>
          <w:sz w:val="17"/>
          <w:szCs w:val="17"/>
        </w:rPr>
      </w:pPr>
    </w:p>
    <w:p w14:paraId="170072BE" w14:textId="77777777" w:rsidR="000E1366" w:rsidRPr="00645D9B" w:rsidRDefault="000E1366" w:rsidP="000E1366">
      <w:pPr>
        <w:rPr>
          <w:sz w:val="17"/>
          <w:szCs w:val="17"/>
        </w:rPr>
      </w:pPr>
    </w:p>
    <w:p w14:paraId="073E8E90" w14:textId="605173DB" w:rsidR="000E1366" w:rsidRPr="00645D9B" w:rsidRDefault="008476EF" w:rsidP="000E1366">
      <w:pPr>
        <w:spacing w:after="120"/>
        <w:rPr>
          <w:b/>
        </w:rPr>
      </w:pPr>
      <w:r w:rsidRPr="00645D9B">
        <w:rPr>
          <w:b/>
        </w:rPr>
        <w:t>D</w:t>
      </w:r>
      <w:r w:rsidR="000E1366" w:rsidRPr="00645D9B">
        <w:rPr>
          <w:b/>
        </w:rPr>
        <w:t>1. Programi (mjere) za implementaciju glavnog programa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001"/>
        <w:gridCol w:w="3757"/>
        <w:gridCol w:w="1671"/>
        <w:gridCol w:w="1671"/>
        <w:gridCol w:w="1671"/>
        <w:gridCol w:w="1679"/>
      </w:tblGrid>
      <w:tr w:rsidR="000E1366" w:rsidRPr="00645D9B" w14:paraId="6E066C0E" w14:textId="77777777" w:rsidTr="00EC7205">
        <w:trPr>
          <w:trHeight w:val="284"/>
          <w:jc w:val="center"/>
        </w:trPr>
        <w:tc>
          <w:tcPr>
            <w:tcW w:w="86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CBE2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361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5EF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356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F69C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 xml:space="preserve">Indikatori </w:t>
            </w:r>
          </w:p>
          <w:p w14:paraId="0A61801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956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812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2A5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0E1366" w:rsidRPr="00645D9B" w14:paraId="308273DB" w14:textId="77777777" w:rsidTr="00EC7205">
        <w:trPr>
          <w:trHeight w:val="284"/>
          <w:jc w:val="center"/>
        </w:trPr>
        <w:tc>
          <w:tcPr>
            <w:tcW w:w="868" w:type="pct"/>
            <w:vMerge/>
            <w:vAlign w:val="center"/>
            <w:hideMark/>
          </w:tcPr>
          <w:p w14:paraId="076C4482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F8CE699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1356" w:type="pct"/>
            <w:vMerge/>
            <w:vAlign w:val="center"/>
            <w:hideMark/>
          </w:tcPr>
          <w:p w14:paraId="3B775E57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14:paraId="6D6AF284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60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93A9" w14:textId="5162517F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D328EE">
              <w:rPr>
                <w:sz w:val="17"/>
                <w:szCs w:val="17"/>
              </w:rPr>
              <w:t>7</w:t>
            </w:r>
          </w:p>
        </w:tc>
        <w:tc>
          <w:tcPr>
            <w:tcW w:w="60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8ED7" w14:textId="646E0E68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D328EE">
              <w:rPr>
                <w:sz w:val="17"/>
                <w:szCs w:val="17"/>
              </w:rPr>
              <w:t>9</w:t>
            </w:r>
          </w:p>
        </w:tc>
        <w:tc>
          <w:tcPr>
            <w:tcW w:w="606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9CC8" w14:textId="732D969F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A41DD9" w:rsidRPr="00645D9B">
              <w:rPr>
                <w:sz w:val="17"/>
                <w:szCs w:val="17"/>
              </w:rPr>
              <w:t>8</w:t>
            </w:r>
          </w:p>
        </w:tc>
      </w:tr>
      <w:tr w:rsidR="000E1366" w:rsidRPr="00645D9B" w14:paraId="084B8C4F" w14:textId="77777777" w:rsidTr="00EC7205">
        <w:trPr>
          <w:trHeight w:val="284"/>
          <w:jc w:val="center"/>
        </w:trPr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084A0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6. Podrška sektorima za osiguranje uslova za efikasno obavljanje funkcije Ministarstva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E08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1101</w:t>
            </w:r>
          </w:p>
        </w:tc>
        <w:tc>
          <w:tcPr>
            <w:tcW w:w="1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F610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Omjer troškova administrativnog programa u odnosu na ukupan Budžet I ispunjavanje zakonskih obaveza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74E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%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27B2" w14:textId="4294B7EC" w:rsidR="000E1366" w:rsidRPr="00645D9B" w:rsidRDefault="00D328EE" w:rsidP="00EC72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19,3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9B79" w14:textId="6F06DFD7" w:rsidR="000E1366" w:rsidRPr="00645D9B" w:rsidRDefault="00D328EE" w:rsidP="00EC720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18,5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598E" w14:textId="790D72C4" w:rsidR="000E1366" w:rsidRPr="00645D9B" w:rsidRDefault="004F26B8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18,5</w:t>
            </w:r>
          </w:p>
        </w:tc>
      </w:tr>
    </w:tbl>
    <w:p w14:paraId="55525F81" w14:textId="77777777" w:rsidR="000E1366" w:rsidRPr="00645D9B" w:rsidRDefault="000E1366" w:rsidP="000E1366">
      <w:pPr>
        <w:rPr>
          <w:b/>
          <w:sz w:val="17"/>
          <w:szCs w:val="17"/>
        </w:rPr>
      </w:pPr>
    </w:p>
    <w:p w14:paraId="5426C987" w14:textId="77777777" w:rsidR="000E1366" w:rsidRPr="00645D9B" w:rsidRDefault="000E1366" w:rsidP="000E1366">
      <w:pPr>
        <w:rPr>
          <w:b/>
          <w:sz w:val="17"/>
          <w:szCs w:val="17"/>
        </w:rPr>
      </w:pPr>
    </w:p>
    <w:p w14:paraId="6F0E2EEF" w14:textId="5630C833" w:rsidR="000E1366" w:rsidRPr="00645D9B" w:rsidRDefault="008476EF" w:rsidP="000E1366">
      <w:pPr>
        <w:spacing w:after="120"/>
        <w:rPr>
          <w:b/>
        </w:rPr>
      </w:pPr>
      <w:r w:rsidRPr="00645D9B">
        <w:rPr>
          <w:b/>
        </w:rPr>
        <w:t>D</w:t>
      </w:r>
      <w:r w:rsidR="000E1366" w:rsidRPr="00645D9B">
        <w:rPr>
          <w:b/>
        </w:rPr>
        <w:t>2. Aktivnosti / projekti kojim se realizuju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1419"/>
        <w:gridCol w:w="1844"/>
        <w:gridCol w:w="1564"/>
        <w:gridCol w:w="565"/>
        <w:gridCol w:w="985"/>
        <w:gridCol w:w="1984"/>
        <w:gridCol w:w="1164"/>
        <w:gridCol w:w="1206"/>
        <w:gridCol w:w="996"/>
      </w:tblGrid>
      <w:tr w:rsidR="000E1366" w:rsidRPr="00645D9B" w14:paraId="07A81195" w14:textId="77777777" w:rsidTr="00EC7205">
        <w:trPr>
          <w:trHeight w:val="284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6AA644BE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lastRenderedPageBreak/>
              <w:t xml:space="preserve">Redni broj i naziv programa (mjere) (prenosi se iz tabele A1): 6. </w:t>
            </w:r>
            <w:r w:rsidRPr="00645D9B">
              <w:rPr>
                <w:sz w:val="17"/>
                <w:szCs w:val="17"/>
              </w:rPr>
              <w:t>Podrška sektorima za osiguranje uslova za efikasno obavljanje funkcije Ministarstva</w:t>
            </w:r>
          </w:p>
        </w:tc>
      </w:tr>
      <w:tr w:rsidR="000E1366" w:rsidRPr="00645D9B" w14:paraId="6F0B3FC1" w14:textId="77777777" w:rsidTr="00EC7205">
        <w:trPr>
          <w:trHeight w:val="284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5B72B76" w14:textId="77777777" w:rsidR="000E1366" w:rsidRPr="00645D9B" w:rsidRDefault="000E1366" w:rsidP="00EC7205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</w:tr>
      <w:tr w:rsidR="000E1366" w:rsidRPr="00645D9B" w14:paraId="11564196" w14:textId="77777777" w:rsidTr="002A3AE9">
        <w:trPr>
          <w:trHeight w:val="284"/>
          <w:jc w:val="center"/>
        </w:trPr>
        <w:tc>
          <w:tcPr>
            <w:tcW w:w="809" w:type="pct"/>
            <w:vMerge w:val="restart"/>
            <w:shd w:val="clear" w:color="auto" w:fill="D0CECE"/>
            <w:vAlign w:val="center"/>
          </w:tcPr>
          <w:p w14:paraId="1D99D2EA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Naziv aktivnosti/projekta </w:t>
            </w:r>
          </w:p>
        </w:tc>
        <w:tc>
          <w:tcPr>
            <w:tcW w:w="507" w:type="pct"/>
            <w:vMerge w:val="restart"/>
            <w:shd w:val="clear" w:color="auto" w:fill="D0CECE"/>
            <w:vAlign w:val="center"/>
          </w:tcPr>
          <w:p w14:paraId="313D21F7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59" w:type="pct"/>
            <w:vMerge w:val="restart"/>
            <w:shd w:val="clear" w:color="auto" w:fill="D0CECE"/>
            <w:vAlign w:val="center"/>
          </w:tcPr>
          <w:p w14:paraId="114CDB19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59" w:type="pct"/>
            <w:vMerge w:val="restart"/>
            <w:shd w:val="clear" w:color="auto" w:fill="D0CECE"/>
            <w:vAlign w:val="center"/>
          </w:tcPr>
          <w:p w14:paraId="4C7E03CE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Nosilac</w:t>
            </w:r>
          </w:p>
          <w:p w14:paraId="1964D8BE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  <w:r w:rsidRPr="00645D9B">
              <w:rPr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02" w:type="pct"/>
            <w:vMerge w:val="restart"/>
            <w:shd w:val="clear" w:color="auto" w:fill="D0CECE"/>
            <w:vAlign w:val="center"/>
          </w:tcPr>
          <w:p w14:paraId="4CDBC1D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PJI</w:t>
            </w:r>
            <w:r w:rsidRPr="00645D9B">
              <w:rPr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52" w:type="pct"/>
            <w:shd w:val="clear" w:color="auto" w:fill="D0CECE"/>
            <w:vAlign w:val="center"/>
          </w:tcPr>
          <w:p w14:paraId="25A9617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Usvaja se</w:t>
            </w:r>
            <w:r w:rsidRPr="00645D9B">
              <w:rPr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912" w:type="pct"/>
            <w:gridSpan w:val="4"/>
            <w:shd w:val="clear" w:color="auto" w:fill="D0CECE"/>
            <w:vAlign w:val="center"/>
          </w:tcPr>
          <w:p w14:paraId="6E0D5A8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Izvori i iznosi planiranih finansijskih sredstava u KM</w:t>
            </w:r>
          </w:p>
        </w:tc>
      </w:tr>
      <w:tr w:rsidR="000E1366" w:rsidRPr="00645D9B" w14:paraId="4DD50D84" w14:textId="77777777" w:rsidTr="002A3AE9">
        <w:trPr>
          <w:trHeight w:val="284"/>
          <w:jc w:val="center"/>
        </w:trPr>
        <w:tc>
          <w:tcPr>
            <w:tcW w:w="809" w:type="pct"/>
            <w:vMerge/>
            <w:shd w:val="clear" w:color="auto" w:fill="D0CECE"/>
            <w:vAlign w:val="center"/>
          </w:tcPr>
          <w:p w14:paraId="351EE3D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shd w:val="clear" w:color="auto" w:fill="D0CECE"/>
            <w:vAlign w:val="center"/>
          </w:tcPr>
          <w:p w14:paraId="7D17B2D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shd w:val="clear" w:color="auto" w:fill="D0CECE"/>
            <w:vAlign w:val="center"/>
          </w:tcPr>
          <w:p w14:paraId="1134554C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D0CECE"/>
            <w:vAlign w:val="center"/>
          </w:tcPr>
          <w:p w14:paraId="1FB8F5D7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D0CECE"/>
            <w:vAlign w:val="center"/>
          </w:tcPr>
          <w:p w14:paraId="15BBF98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2" w:type="pct"/>
            <w:shd w:val="clear" w:color="auto" w:fill="D0CECE"/>
            <w:vAlign w:val="center"/>
          </w:tcPr>
          <w:p w14:paraId="67612B6D" w14:textId="77777777" w:rsidR="000E1366" w:rsidRPr="00645D9B" w:rsidRDefault="000E1366" w:rsidP="00EC7205">
            <w:pPr>
              <w:jc w:val="center"/>
              <w:rPr>
                <w:bCs/>
                <w:spacing w:val="-2"/>
                <w:sz w:val="17"/>
                <w:szCs w:val="17"/>
              </w:rPr>
            </w:pPr>
            <w:r w:rsidRPr="00645D9B">
              <w:rPr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709" w:type="pct"/>
            <w:shd w:val="clear" w:color="auto" w:fill="D0CECE"/>
            <w:vAlign w:val="center"/>
          </w:tcPr>
          <w:p w14:paraId="15CBDDF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Izvori</w:t>
            </w:r>
          </w:p>
        </w:tc>
        <w:tc>
          <w:tcPr>
            <w:tcW w:w="416" w:type="pct"/>
            <w:shd w:val="clear" w:color="auto" w:fill="D0CECE"/>
            <w:vAlign w:val="center"/>
          </w:tcPr>
          <w:p w14:paraId="490E7597" w14:textId="3E4C8169" w:rsidR="000E1366" w:rsidRPr="00645D9B" w:rsidRDefault="00A41DD9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D328EE">
              <w:rPr>
                <w:sz w:val="17"/>
                <w:szCs w:val="17"/>
              </w:rPr>
              <w:t>7</w:t>
            </w:r>
          </w:p>
        </w:tc>
        <w:tc>
          <w:tcPr>
            <w:tcW w:w="431" w:type="pct"/>
            <w:shd w:val="clear" w:color="auto" w:fill="D0CECE"/>
            <w:vAlign w:val="center"/>
          </w:tcPr>
          <w:p w14:paraId="4AC1F22E" w14:textId="56B082D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D328EE">
              <w:rPr>
                <w:sz w:val="17"/>
                <w:szCs w:val="17"/>
              </w:rPr>
              <w:t>8</w:t>
            </w:r>
          </w:p>
        </w:tc>
        <w:tc>
          <w:tcPr>
            <w:tcW w:w="356" w:type="pct"/>
            <w:shd w:val="clear" w:color="auto" w:fill="D0CECE"/>
            <w:vAlign w:val="center"/>
          </w:tcPr>
          <w:p w14:paraId="0D749DC4" w14:textId="09A094D9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 202</w:t>
            </w:r>
            <w:r w:rsidR="00D328EE">
              <w:rPr>
                <w:sz w:val="17"/>
                <w:szCs w:val="17"/>
              </w:rPr>
              <w:t>9</w:t>
            </w:r>
            <w:r w:rsidRPr="00645D9B">
              <w:rPr>
                <w:sz w:val="17"/>
                <w:szCs w:val="17"/>
              </w:rPr>
              <w:t xml:space="preserve"> </w:t>
            </w:r>
          </w:p>
        </w:tc>
      </w:tr>
      <w:tr w:rsidR="000E1366" w:rsidRPr="00645D9B" w14:paraId="5695996C" w14:textId="77777777" w:rsidTr="002A3AE9"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01746C54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6.1. Rješavati predmete u okviru prvostupanjskog upravnog postupka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097FAD" w14:textId="1DD535F9" w:rsidR="000E1366" w:rsidRPr="00645D9B" w:rsidRDefault="000E1366" w:rsidP="00A41DD9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D328EE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D328EE">
              <w:rPr>
                <w:sz w:val="17"/>
                <w:szCs w:val="17"/>
              </w:rPr>
              <w:t>8</w:t>
            </w:r>
            <w:r w:rsidR="00A41DD9" w:rsidRPr="00645D9B">
              <w:rPr>
                <w:sz w:val="17"/>
                <w:szCs w:val="17"/>
              </w:rPr>
              <w:t xml:space="preserve"> </w:t>
            </w:r>
            <w:r w:rsidRPr="00645D9B">
              <w:rPr>
                <w:sz w:val="17"/>
                <w:szCs w:val="17"/>
              </w:rPr>
              <w:t>(kontinuirano)</w:t>
            </w:r>
          </w:p>
        </w:tc>
        <w:tc>
          <w:tcPr>
            <w:tcW w:w="659" w:type="pct"/>
            <w:vMerge w:val="restart"/>
            <w:vAlign w:val="center"/>
          </w:tcPr>
          <w:p w14:paraId="2173F47B" w14:textId="77777777" w:rsidR="000E1366" w:rsidRPr="00645D9B" w:rsidRDefault="000E136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95% riješenih u odnosu na broj zaprimljenih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7876C3FC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Svi odjeli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14:paraId="7F49885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FFFFFF"/>
            <w:vAlign w:val="center"/>
          </w:tcPr>
          <w:p w14:paraId="42FF695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709" w:type="pct"/>
            <w:shd w:val="clear" w:color="auto" w:fill="FFFFFF"/>
            <w:vAlign w:val="center"/>
          </w:tcPr>
          <w:p w14:paraId="5B77EC77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22B7793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73B2AAC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284E155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6195AD8E" w14:textId="77777777" w:rsidTr="002A3AE9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42BB6E0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1385C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3FF9A99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2FDADD17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A60786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14:paraId="61F8A27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1A7EC545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0C62A77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3FBF009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1D8710A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CFB70D7" w14:textId="77777777" w:rsidTr="002A3AE9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62FFBD9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DD96D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4EF8162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73433B94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755198B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14:paraId="565BCF4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1B2C0FA5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0460E48B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42C536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03897FE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2B7881EF" w14:textId="77777777" w:rsidTr="002A3AE9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6524D859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8CABE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CAC2B31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1401C1F5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227A8E9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14:paraId="52BD5F1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45F50710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641CBC43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3D6F532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72D689F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43E2F3B" w14:textId="77777777" w:rsidTr="002A3AE9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91D6B31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A6079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47D64E6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3994A4DF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1685C64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14:paraId="251414F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0E742D28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19F51593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6A496B2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1DA0FE0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EA4CCF0" w14:textId="77777777" w:rsidTr="002A3AE9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20A6B85C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FB77A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82A9138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4411F0BA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2F2F2"/>
            <w:vAlign w:val="center"/>
          </w:tcPr>
          <w:p w14:paraId="7F4CF22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2F2F2"/>
            <w:vAlign w:val="center"/>
          </w:tcPr>
          <w:p w14:paraId="45F383A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14:paraId="2A0FBA99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38765A3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2F70F47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B600B7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199CBEF" w14:textId="77777777" w:rsidTr="002A3AE9"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235704EE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 xml:space="preserve">6.2. Rješavati predmete u okviru inspekcijskog upravnog postupka 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64EDF5" w14:textId="658E06B3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D328EE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D328EE">
              <w:rPr>
                <w:sz w:val="17"/>
                <w:szCs w:val="17"/>
              </w:rPr>
              <w:t>9</w:t>
            </w:r>
          </w:p>
          <w:p w14:paraId="2709C57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(kontinuirano)</w:t>
            </w:r>
          </w:p>
        </w:tc>
        <w:tc>
          <w:tcPr>
            <w:tcW w:w="659" w:type="pct"/>
            <w:vMerge w:val="restart"/>
            <w:vAlign w:val="center"/>
          </w:tcPr>
          <w:p w14:paraId="3CEA456B" w14:textId="77777777" w:rsidR="000E1366" w:rsidRPr="00645D9B" w:rsidRDefault="000E136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95% riješenih u odnosu na broj zaprimljenih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02760120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Inspektorat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14:paraId="0415E7A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FFFFFF"/>
            <w:vAlign w:val="center"/>
          </w:tcPr>
          <w:p w14:paraId="57644F3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709" w:type="pct"/>
            <w:shd w:val="clear" w:color="auto" w:fill="FFFFFF"/>
            <w:vAlign w:val="center"/>
          </w:tcPr>
          <w:p w14:paraId="3E3F5972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1F57339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6F641FF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6F2C4D2E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</w:tr>
      <w:tr w:rsidR="000E1366" w:rsidRPr="00645D9B" w14:paraId="12633074" w14:textId="77777777" w:rsidTr="002A3AE9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54314ACB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0F25B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A269A66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55FE0862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0D94737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14:paraId="131E6A3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10DE36A6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37E3304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21C019E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61AF051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824E382" w14:textId="77777777" w:rsidTr="002A3AE9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246979A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32B10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8BE61B0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1AB68F5B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68A6578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14:paraId="5079664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5C54C7FE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3B894932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CC9C88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041F845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26011B3" w14:textId="77777777" w:rsidTr="002A3AE9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A38CD44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2777C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52AF17A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5B7E832D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1F7B43D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14:paraId="56E6E87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73714178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5AE99ECA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4F7D918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1F44182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2684670F" w14:textId="77777777" w:rsidTr="002A3AE9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A93BEF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11F9B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9A7036F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673B7424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14:paraId="6EE3797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14:paraId="27B7DC1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5384378D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1253EF19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3908418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0CC6179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637FDEF2" w14:textId="77777777" w:rsidTr="002A3AE9"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0726472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84338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DB94172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17107ADF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2F2F2"/>
            <w:vAlign w:val="center"/>
          </w:tcPr>
          <w:p w14:paraId="6E46894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2F2F2"/>
            <w:vAlign w:val="center"/>
          </w:tcPr>
          <w:p w14:paraId="230DB24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14:paraId="5F7D11E7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5C24A90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057550C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0A8B6F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670B7413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3B98D31D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6.3. Rješavati vanupravne predmete</w:t>
            </w:r>
          </w:p>
          <w:p w14:paraId="70E7E5BC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(mišljenja, tumačenja zakona, korespodencija s organima istog i drugih nivoa vlasti, te zakonodavne i sudske vlasti i sl.)</w:t>
            </w:r>
          </w:p>
        </w:tc>
        <w:tc>
          <w:tcPr>
            <w:tcW w:w="507" w:type="pct"/>
            <w:vMerge w:val="restart"/>
            <w:shd w:val="clear" w:color="auto" w:fill="FFFFFF" w:themeFill="background1"/>
            <w:vAlign w:val="center"/>
          </w:tcPr>
          <w:p w14:paraId="495C5948" w14:textId="1CDED9CB" w:rsidR="000E1366" w:rsidRPr="00645D9B" w:rsidRDefault="000E1366" w:rsidP="00A41DD9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D328EE">
              <w:rPr>
                <w:sz w:val="17"/>
                <w:szCs w:val="17"/>
              </w:rPr>
              <w:t>7</w:t>
            </w:r>
            <w:r w:rsidR="00A41DD9" w:rsidRPr="00645D9B">
              <w:rPr>
                <w:sz w:val="17"/>
                <w:szCs w:val="17"/>
              </w:rPr>
              <w:t>-202</w:t>
            </w:r>
            <w:r w:rsidR="00D328EE">
              <w:rPr>
                <w:sz w:val="17"/>
                <w:szCs w:val="17"/>
              </w:rPr>
              <w:t>9</w:t>
            </w:r>
            <w:r w:rsidR="00A41DD9" w:rsidRPr="00645D9B">
              <w:rPr>
                <w:sz w:val="17"/>
                <w:szCs w:val="17"/>
              </w:rPr>
              <w:t xml:space="preserve">   </w:t>
            </w:r>
            <w:r w:rsidRPr="00645D9B">
              <w:rPr>
                <w:sz w:val="17"/>
                <w:szCs w:val="17"/>
              </w:rPr>
              <w:t>Kontinuirano)</w:t>
            </w:r>
          </w:p>
        </w:tc>
        <w:tc>
          <w:tcPr>
            <w:tcW w:w="659" w:type="pct"/>
            <w:vMerge w:val="restart"/>
            <w:vAlign w:val="center"/>
          </w:tcPr>
          <w:p w14:paraId="76DA0BCD" w14:textId="77777777" w:rsidR="000E1366" w:rsidRPr="00645D9B" w:rsidRDefault="000E136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95% riješenih u odnosu na broj zaprimljenih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14:paraId="26039FDA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Svi odjeli</w:t>
            </w:r>
          </w:p>
        </w:tc>
        <w:tc>
          <w:tcPr>
            <w:tcW w:w="202" w:type="pct"/>
            <w:vMerge w:val="restart"/>
            <w:shd w:val="clear" w:color="auto" w:fill="FFFFFF" w:themeFill="background1"/>
            <w:vAlign w:val="center"/>
          </w:tcPr>
          <w:p w14:paraId="741822B8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5CF8D35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50D0C364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3E4A6C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25DFC74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14ED1A0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84421F3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3D70E354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shd w:val="clear" w:color="auto" w:fill="FFFFFF" w:themeFill="background1"/>
            <w:vAlign w:val="center"/>
          </w:tcPr>
          <w:p w14:paraId="2ECDF2F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DEEEBB0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41D47F60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14:paraId="102767CF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52C6332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18A67AC0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5BFE813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6E36EFF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4CA02F5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2B4E072E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28D733DB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shd w:val="clear" w:color="auto" w:fill="FFFFFF" w:themeFill="background1"/>
            <w:vAlign w:val="center"/>
          </w:tcPr>
          <w:p w14:paraId="62ED2476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E9C9CC8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19377D4D" w14:textId="77777777" w:rsidR="000E1366" w:rsidRPr="00645D9B" w:rsidRDefault="000E1366" w:rsidP="00EC7205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14:paraId="00CEA1E2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1225035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30FDE8D7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7DA42FB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2B48623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12ED0E6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59A0C58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6B7640AB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shd w:val="clear" w:color="auto" w:fill="FFFFFF" w:themeFill="background1"/>
            <w:vAlign w:val="center"/>
          </w:tcPr>
          <w:p w14:paraId="329BD73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F9C6194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4D582343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14:paraId="494D9988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4107C83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62994065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C484F0A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6D0CFF2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26A4A6A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25083978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51D83DDF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shd w:val="clear" w:color="auto" w:fill="FFFFFF" w:themeFill="background1"/>
            <w:vAlign w:val="center"/>
          </w:tcPr>
          <w:p w14:paraId="6FCA6CCD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3BCD7AE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3EAAF492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14:paraId="3F754E05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123EEC8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13041723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EF86060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996015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4ABF395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6B98F081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791692A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shd w:val="clear" w:color="auto" w:fill="FFFFFF" w:themeFill="background1"/>
            <w:vAlign w:val="center"/>
          </w:tcPr>
          <w:p w14:paraId="307C4F6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BFF8993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054D8DBE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2" w:type="pct"/>
            <w:vMerge/>
            <w:shd w:val="clear" w:color="auto" w:fill="F2F2F2" w:themeFill="background1" w:themeFillShade="F2"/>
            <w:vAlign w:val="center"/>
          </w:tcPr>
          <w:p w14:paraId="0B43747D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F2F2F2" w:themeFill="background1" w:themeFillShade="F2"/>
            <w:vAlign w:val="center"/>
          </w:tcPr>
          <w:p w14:paraId="35D8974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14:paraId="51317881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71E8DFA7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0DD8EE00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562F31DE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0E1366" w:rsidRPr="00645D9B" w14:paraId="670FF19D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654F836A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6.4.</w:t>
            </w:r>
            <w:r w:rsidRPr="00645D9B">
              <w:rPr>
                <w:bCs/>
                <w:sz w:val="17"/>
                <w:szCs w:val="17"/>
              </w:rPr>
              <w:t xml:space="preserve"> </w:t>
            </w:r>
            <w:r w:rsidRPr="00645D9B">
              <w:rPr>
                <w:sz w:val="17"/>
                <w:szCs w:val="17"/>
              </w:rPr>
              <w:t>Jačati institucionalne kapacitete kroz materijalno-tehničko opremanje</w:t>
            </w:r>
          </w:p>
        </w:tc>
        <w:tc>
          <w:tcPr>
            <w:tcW w:w="507" w:type="pct"/>
            <w:vMerge w:val="restart"/>
            <w:vAlign w:val="center"/>
          </w:tcPr>
          <w:p w14:paraId="367171C5" w14:textId="6B3999C3" w:rsidR="000E1366" w:rsidRPr="00645D9B" w:rsidRDefault="00A41DD9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D328EE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</w:t>
            </w:r>
            <w:r w:rsidR="000E1366" w:rsidRPr="00645D9B">
              <w:rPr>
                <w:sz w:val="17"/>
                <w:szCs w:val="17"/>
              </w:rPr>
              <w:t>202</w:t>
            </w:r>
            <w:r w:rsidR="00D328EE">
              <w:rPr>
                <w:sz w:val="17"/>
                <w:szCs w:val="17"/>
              </w:rPr>
              <w:t>9</w:t>
            </w:r>
          </w:p>
          <w:p w14:paraId="39265A8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(Kontinuirano)</w:t>
            </w:r>
          </w:p>
        </w:tc>
        <w:tc>
          <w:tcPr>
            <w:tcW w:w="659" w:type="pct"/>
            <w:vMerge w:val="restart"/>
            <w:vAlign w:val="center"/>
          </w:tcPr>
          <w:p w14:paraId="0F6AA25E" w14:textId="77777777" w:rsidR="000E1366" w:rsidRPr="00645D9B" w:rsidRDefault="000E136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bCs/>
                <w:sz w:val="17"/>
                <w:szCs w:val="17"/>
                <w:lang w:val="hr-BA"/>
              </w:rPr>
              <w:t xml:space="preserve">100% realizovana sredstva namijenjena za materijalno i tehničko opremanje Ministarstva </w:t>
            </w:r>
          </w:p>
        </w:tc>
        <w:tc>
          <w:tcPr>
            <w:tcW w:w="559" w:type="pct"/>
            <w:vMerge w:val="restart"/>
            <w:vAlign w:val="center"/>
          </w:tcPr>
          <w:p w14:paraId="08E396AA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Opći poslovi</w:t>
            </w:r>
          </w:p>
        </w:tc>
        <w:tc>
          <w:tcPr>
            <w:tcW w:w="202" w:type="pct"/>
            <w:vMerge w:val="restart"/>
            <w:vAlign w:val="center"/>
          </w:tcPr>
          <w:p w14:paraId="1E17B92C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-</w:t>
            </w:r>
          </w:p>
        </w:tc>
        <w:tc>
          <w:tcPr>
            <w:tcW w:w="352" w:type="pct"/>
            <w:vMerge w:val="restart"/>
            <w:vAlign w:val="center"/>
          </w:tcPr>
          <w:p w14:paraId="0F27966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7CC23AA5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250B97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2DE8B97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541FE7E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5096DAB8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69B5016E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6004BA4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06BA737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2CFAA5E6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26BB35E2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770EE3F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114C2B70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22B1DD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B25674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24F7C6E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85AC684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651AB45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46245B8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BD7D4E7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220FAF16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4EBC9A8F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3482494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0542D14A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F63ADD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5E11068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4E33E81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6FC5854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D7E96D7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4C6D6443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BAC33FC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385315A0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6671751D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29A6B92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7C199196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BF31CD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8A5DC3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4DFEE74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51F6927D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59D562CF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6A3C864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EF90F6A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23D12E60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2AECDCB0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5BDB0E2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7DBB9DB3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19DD59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F16C0C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66EDF5A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04DD0B68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7B5E986D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770A97B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C6A3225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4112B558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05C3CD36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43A434B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14:paraId="0D87D8E8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2F98F022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19411681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710917A5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0E1366" w:rsidRPr="00645D9B" w14:paraId="1DBE2185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2F0B4F00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6.5.</w:t>
            </w:r>
            <w:r w:rsidRPr="00645D9B">
              <w:rPr>
                <w:bCs/>
                <w:sz w:val="17"/>
                <w:szCs w:val="17"/>
              </w:rPr>
              <w:t xml:space="preserve"> </w:t>
            </w:r>
            <w:r w:rsidRPr="00645D9B">
              <w:rPr>
                <w:sz w:val="17"/>
                <w:szCs w:val="17"/>
              </w:rPr>
              <w:t xml:space="preserve">Izraditi godišnji i trogodišnji plan i godišnji </w:t>
            </w:r>
            <w:r w:rsidRPr="00645D9B">
              <w:rPr>
                <w:sz w:val="17"/>
                <w:szCs w:val="17"/>
              </w:rPr>
              <w:lastRenderedPageBreak/>
              <w:t>izvještaj o radu Ministarstva</w:t>
            </w:r>
          </w:p>
        </w:tc>
        <w:tc>
          <w:tcPr>
            <w:tcW w:w="507" w:type="pct"/>
            <w:vMerge w:val="restart"/>
            <w:vAlign w:val="center"/>
          </w:tcPr>
          <w:p w14:paraId="5FE29202" w14:textId="6862BB54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lastRenderedPageBreak/>
              <w:t>202</w:t>
            </w:r>
            <w:r w:rsidR="00D328EE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D328EE">
              <w:rPr>
                <w:sz w:val="17"/>
                <w:szCs w:val="17"/>
              </w:rPr>
              <w:t>9</w:t>
            </w:r>
          </w:p>
          <w:p w14:paraId="12083CD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(Kontinuirano)</w:t>
            </w:r>
          </w:p>
        </w:tc>
        <w:tc>
          <w:tcPr>
            <w:tcW w:w="659" w:type="pct"/>
            <w:vMerge w:val="restart"/>
            <w:vAlign w:val="center"/>
          </w:tcPr>
          <w:p w14:paraId="61136723" w14:textId="3310FECB" w:rsidR="000E1366" w:rsidRPr="00645D9B" w:rsidRDefault="000E136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eastAsia="Times New Roman" w:hAnsi="Arial" w:cs="Arial"/>
                <w:bCs/>
                <w:sz w:val="17"/>
                <w:szCs w:val="17"/>
                <w:lang w:val="hr-BA"/>
              </w:rPr>
              <w:t>3</w:t>
            </w:r>
            <w:r w:rsidR="006E1B5B">
              <w:rPr>
                <w:rFonts w:ascii="Arial" w:eastAsia="Times New Roman" w:hAnsi="Arial" w:cs="Arial"/>
                <w:bCs/>
                <w:sz w:val="17"/>
                <w:szCs w:val="17"/>
                <w:lang w:val="hr-BA"/>
              </w:rPr>
              <w:t>.</w:t>
            </w:r>
            <w:r w:rsidRPr="00645D9B">
              <w:rPr>
                <w:rFonts w:ascii="Arial" w:eastAsia="Times New Roman" w:hAnsi="Arial" w:cs="Arial"/>
                <w:bCs/>
                <w:sz w:val="17"/>
                <w:szCs w:val="17"/>
                <w:lang w:val="hr-BA"/>
              </w:rPr>
              <w:t xml:space="preserve"> trogodišnja i 3</w:t>
            </w:r>
            <w:r w:rsidR="006E1B5B">
              <w:rPr>
                <w:rFonts w:ascii="Arial" w:eastAsia="Times New Roman" w:hAnsi="Arial" w:cs="Arial"/>
                <w:bCs/>
                <w:sz w:val="17"/>
                <w:szCs w:val="17"/>
                <w:lang w:val="hr-BA"/>
              </w:rPr>
              <w:t>.</w:t>
            </w:r>
            <w:r w:rsidRPr="00645D9B">
              <w:rPr>
                <w:rFonts w:ascii="Arial" w:eastAsia="Times New Roman" w:hAnsi="Arial" w:cs="Arial"/>
                <w:bCs/>
                <w:sz w:val="17"/>
                <w:szCs w:val="17"/>
                <w:lang w:val="hr-BA"/>
              </w:rPr>
              <w:t xml:space="preserve"> godišnja plana rada </w:t>
            </w:r>
            <w:r w:rsidRPr="00645D9B">
              <w:rPr>
                <w:rFonts w:ascii="Arial" w:eastAsia="Times New Roman" w:hAnsi="Arial" w:cs="Arial"/>
                <w:bCs/>
                <w:sz w:val="17"/>
                <w:szCs w:val="17"/>
                <w:lang w:val="hr-BA"/>
              </w:rPr>
              <w:lastRenderedPageBreak/>
              <w:t xml:space="preserve">i 3 godišnja izvještaji o radu Ministarstva urađena urađena  periodu od 3 godine </w:t>
            </w:r>
          </w:p>
        </w:tc>
        <w:tc>
          <w:tcPr>
            <w:tcW w:w="559" w:type="pct"/>
            <w:vMerge w:val="restart"/>
            <w:vAlign w:val="center"/>
          </w:tcPr>
          <w:p w14:paraId="406891CA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lastRenderedPageBreak/>
              <w:t>Svi odjeli</w:t>
            </w:r>
          </w:p>
        </w:tc>
        <w:tc>
          <w:tcPr>
            <w:tcW w:w="202" w:type="pct"/>
            <w:vMerge w:val="restart"/>
            <w:vAlign w:val="center"/>
          </w:tcPr>
          <w:p w14:paraId="06ADD7B1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-</w:t>
            </w:r>
          </w:p>
        </w:tc>
        <w:tc>
          <w:tcPr>
            <w:tcW w:w="352" w:type="pct"/>
            <w:vMerge w:val="restart"/>
            <w:vAlign w:val="center"/>
          </w:tcPr>
          <w:p w14:paraId="5638449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47AC43E6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6B5AFB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7323AFB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3B17DE7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FF7093F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2218BE30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2A450D3B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6196973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07EF3287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7E721F09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7B1D8CB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37ACFADD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220BFC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D6A512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32B7CB1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9944554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532A9233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23377FF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3355E4F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516FB0EC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44E33EBA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5CEA3C1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2110F682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2CDA82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46B7B7B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11104E3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10C7492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83482B5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61870F67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566BE5C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21A17E08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4B6CABA2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23013E9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01CA1CEB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1C4077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18600F0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382CFDA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F71228F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5E0CAA6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5BCB1254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88AFA0F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26A7C740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0D93A5C4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744AF69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7AE1F283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92183B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25C64A7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432361F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D090AE4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724790C7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3E8A1169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1CAD15E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6CCEF663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5ACF1BBD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5668118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14:paraId="71754926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3B84203B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56D540CA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E23588D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0E1366" w:rsidRPr="00645D9B" w14:paraId="106A2A2C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1EF3955C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6.6.</w:t>
            </w:r>
            <w:r w:rsidRPr="00645D9B">
              <w:rPr>
                <w:bCs/>
                <w:sz w:val="17"/>
                <w:szCs w:val="17"/>
              </w:rPr>
              <w:t xml:space="preserve"> </w:t>
            </w:r>
            <w:r w:rsidRPr="00645D9B">
              <w:rPr>
                <w:sz w:val="17"/>
                <w:szCs w:val="17"/>
              </w:rPr>
              <w:t xml:space="preserve">Planirati i upravljati finansijskim sredstvima ministarstva </w:t>
            </w:r>
          </w:p>
        </w:tc>
        <w:tc>
          <w:tcPr>
            <w:tcW w:w="507" w:type="pct"/>
            <w:vMerge w:val="restart"/>
            <w:vAlign w:val="center"/>
          </w:tcPr>
          <w:p w14:paraId="01B5BDAC" w14:textId="4513CE0C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D328EE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D328EE">
              <w:rPr>
                <w:sz w:val="17"/>
                <w:szCs w:val="17"/>
              </w:rPr>
              <w:t>9</w:t>
            </w:r>
          </w:p>
          <w:p w14:paraId="343A1B65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(Kontinuirano)</w:t>
            </w:r>
          </w:p>
        </w:tc>
        <w:tc>
          <w:tcPr>
            <w:tcW w:w="659" w:type="pct"/>
            <w:vMerge w:val="restart"/>
            <w:vAlign w:val="center"/>
          </w:tcPr>
          <w:p w14:paraId="3439B61B" w14:textId="77777777" w:rsidR="000E1366" w:rsidRPr="00645D9B" w:rsidRDefault="000E136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Urađen 1 DOB, 1 godišnji proračun, 1 rebalans proračuna, 4 tromjesečna i 12 mjesečnih operativnih planova na godišnjem nivou</w:t>
            </w:r>
          </w:p>
        </w:tc>
        <w:tc>
          <w:tcPr>
            <w:tcW w:w="559" w:type="pct"/>
            <w:vMerge w:val="restart"/>
            <w:vAlign w:val="center"/>
          </w:tcPr>
          <w:p w14:paraId="250BEE12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Opći poslovi</w:t>
            </w:r>
          </w:p>
        </w:tc>
        <w:tc>
          <w:tcPr>
            <w:tcW w:w="202" w:type="pct"/>
            <w:vMerge w:val="restart"/>
            <w:vAlign w:val="center"/>
          </w:tcPr>
          <w:p w14:paraId="55B8EE39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-</w:t>
            </w:r>
          </w:p>
        </w:tc>
        <w:tc>
          <w:tcPr>
            <w:tcW w:w="352" w:type="pct"/>
            <w:vMerge w:val="restart"/>
            <w:vAlign w:val="center"/>
          </w:tcPr>
          <w:p w14:paraId="3297D7B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063AC373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768C8F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29F1F8A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42DC16F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7BC6BB43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53E09A0C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6A82A3C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0D33A28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326AD0F9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46DF9C06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0B717B8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1B9CD2B8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A4CAD2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1A9C19A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191A72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517C893F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120B04C9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4BC347D8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DA8057C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51E71B9F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2A1B77BB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7ACD1A0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296C30E6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69C9D6E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1504F7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1046AA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1770F2C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31AA040A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6269B86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CD4B0F9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5695FA9A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52BBBDFC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077456CD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15329951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1307DA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4C518FF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00BD85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15A5D2A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1F8DB9D1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1B1E4E8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4B8904C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6784B755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697A1E4E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0CE97BCB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743ECBF9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823F64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06AB23E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6E8D64A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696CDF50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42B4E4A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30B4D70D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4AAD548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48C4F08A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464CBF9D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095FCFF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14:paraId="3BB9053A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440A5025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5AB17F9F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6679CAFB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0E1366" w:rsidRPr="00645D9B" w14:paraId="4A6E976C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 w:val="restart"/>
            <w:vAlign w:val="center"/>
          </w:tcPr>
          <w:p w14:paraId="10C001FE" w14:textId="77777777" w:rsidR="000E1366" w:rsidRPr="00645D9B" w:rsidRDefault="000E1366" w:rsidP="00EC7205">
            <w:pPr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6.7.</w:t>
            </w:r>
            <w:r w:rsidRPr="00645D9B">
              <w:rPr>
                <w:bCs/>
                <w:sz w:val="17"/>
                <w:szCs w:val="17"/>
              </w:rPr>
              <w:t xml:space="preserve"> </w:t>
            </w:r>
            <w:r w:rsidRPr="00645D9B">
              <w:rPr>
                <w:sz w:val="17"/>
                <w:szCs w:val="17"/>
              </w:rPr>
              <w:t>Provoditi aktivnosti na realizaciji mjera propisane Akcionim planom za sprječavanje i borbu protiv korupcije</w:t>
            </w:r>
          </w:p>
        </w:tc>
        <w:tc>
          <w:tcPr>
            <w:tcW w:w="507" w:type="pct"/>
            <w:vMerge w:val="restart"/>
            <w:vAlign w:val="center"/>
          </w:tcPr>
          <w:p w14:paraId="31191F67" w14:textId="2A28EEC1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202</w:t>
            </w:r>
            <w:r w:rsidR="00D328EE">
              <w:rPr>
                <w:sz w:val="17"/>
                <w:szCs w:val="17"/>
              </w:rPr>
              <w:t>7</w:t>
            </w:r>
            <w:r w:rsidRPr="00645D9B">
              <w:rPr>
                <w:sz w:val="17"/>
                <w:szCs w:val="17"/>
              </w:rPr>
              <w:t>-202</w:t>
            </w:r>
            <w:r w:rsidR="00D328EE">
              <w:rPr>
                <w:sz w:val="17"/>
                <w:szCs w:val="17"/>
              </w:rPr>
              <w:t>9</w:t>
            </w:r>
          </w:p>
          <w:p w14:paraId="2BD679C0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(Kontinuirano)</w:t>
            </w:r>
          </w:p>
        </w:tc>
        <w:tc>
          <w:tcPr>
            <w:tcW w:w="659" w:type="pct"/>
            <w:vMerge w:val="restart"/>
            <w:vAlign w:val="center"/>
          </w:tcPr>
          <w:p w14:paraId="5E099197" w14:textId="77777777" w:rsidR="000E1366" w:rsidRPr="00645D9B" w:rsidRDefault="000E1366" w:rsidP="00EC720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  <w:r w:rsidRPr="00645D9B">
              <w:rPr>
                <w:rFonts w:ascii="Arial" w:hAnsi="Arial" w:cs="Arial"/>
                <w:sz w:val="17"/>
                <w:szCs w:val="17"/>
                <w:lang w:val="hr-BA"/>
              </w:rPr>
              <w:t>Izrađeni plan borbe protiv korupcije u Ministarstvu i imenovana osoba za vršenje monitoringa provedbe aktivnosti iz akcionog plana</w:t>
            </w:r>
          </w:p>
        </w:tc>
        <w:tc>
          <w:tcPr>
            <w:tcW w:w="559" w:type="pct"/>
            <w:vMerge w:val="restart"/>
            <w:vAlign w:val="center"/>
          </w:tcPr>
          <w:p w14:paraId="30233BB4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45D9B">
              <w:rPr>
                <w:sz w:val="17"/>
                <w:szCs w:val="17"/>
              </w:rPr>
              <w:t>Svi odjeli</w:t>
            </w:r>
          </w:p>
        </w:tc>
        <w:tc>
          <w:tcPr>
            <w:tcW w:w="202" w:type="pct"/>
            <w:vMerge w:val="restart"/>
            <w:vAlign w:val="center"/>
          </w:tcPr>
          <w:p w14:paraId="52B626CE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-</w:t>
            </w:r>
          </w:p>
        </w:tc>
        <w:tc>
          <w:tcPr>
            <w:tcW w:w="352" w:type="pct"/>
            <w:vMerge w:val="restart"/>
            <w:vAlign w:val="center"/>
          </w:tcPr>
          <w:p w14:paraId="30FB927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NE</w:t>
            </w: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3E2DB837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B00F48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6EB234D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45A0F1F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041BFF6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0FB3E128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02D1639F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5E7850F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0DE85012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24546ED3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562C558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7DDA7482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0B4963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6AF3808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1A970FB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07EE7256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656DFEDB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47D70421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EC64766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37ADCCA0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218FF549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2AC1BF3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65D1AF0B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83521D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695F538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09150F0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6E53EB2A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61A50B35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13ABD26A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1B3DE09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2C59DB95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0E49B494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3CA1564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1476AFD7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84495B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6A3123D6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A38C11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33C4813A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24718E70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337232F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F1AAE49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7D9CFDF5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0AC79F3C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273484C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24D5D6A7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A9885C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08511D9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2AE87B07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DF6DE2C" w14:textId="77777777" w:rsidTr="002A3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809" w:type="pct"/>
            <w:vMerge/>
            <w:vAlign w:val="center"/>
          </w:tcPr>
          <w:p w14:paraId="149E6511" w14:textId="77777777" w:rsidR="000E1366" w:rsidRPr="00645D9B" w:rsidRDefault="000E1366" w:rsidP="00EC7205">
            <w:pPr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vAlign w:val="center"/>
          </w:tcPr>
          <w:p w14:paraId="1B97EC3C" w14:textId="77777777" w:rsidR="000E1366" w:rsidRPr="00645D9B" w:rsidRDefault="000E1366" w:rsidP="00EC72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E4E6FF9" w14:textId="77777777" w:rsidR="000E1366" w:rsidRPr="00645D9B" w:rsidRDefault="000E1366" w:rsidP="00EC720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lang w:val="hr-BA"/>
              </w:rPr>
            </w:pPr>
          </w:p>
        </w:tc>
        <w:tc>
          <w:tcPr>
            <w:tcW w:w="559" w:type="pct"/>
            <w:vMerge/>
            <w:vAlign w:val="center"/>
          </w:tcPr>
          <w:p w14:paraId="122A6373" w14:textId="77777777" w:rsidR="000E1366" w:rsidRPr="00645D9B" w:rsidRDefault="000E1366" w:rsidP="00EC720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202" w:type="pct"/>
            <w:vMerge/>
            <w:vAlign w:val="center"/>
          </w:tcPr>
          <w:p w14:paraId="7F35EAE5" w14:textId="77777777" w:rsidR="000E1366" w:rsidRPr="00645D9B" w:rsidRDefault="000E1366" w:rsidP="00EC720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52" w:type="pct"/>
            <w:vMerge/>
            <w:vAlign w:val="center"/>
          </w:tcPr>
          <w:p w14:paraId="52815544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14:paraId="46B0F821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0E2BEF72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468D99A4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14C0F61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0E1366" w:rsidRPr="00645D9B" w14:paraId="63DCDCBE" w14:textId="77777777" w:rsidTr="002A3AE9">
        <w:trPr>
          <w:trHeight w:val="284"/>
          <w:jc w:val="center"/>
        </w:trPr>
        <w:tc>
          <w:tcPr>
            <w:tcW w:w="3088" w:type="pct"/>
            <w:gridSpan w:val="6"/>
            <w:vMerge w:val="restart"/>
            <w:vAlign w:val="center"/>
          </w:tcPr>
          <w:p w14:paraId="22B600F9" w14:textId="3F5E0792" w:rsidR="000E1366" w:rsidRPr="00645D9B" w:rsidRDefault="000E1366" w:rsidP="00EC7205">
            <w:pPr>
              <w:rPr>
                <w:b/>
                <w:sz w:val="17"/>
                <w:szCs w:val="17"/>
              </w:rPr>
            </w:pPr>
            <w:r w:rsidRPr="00645D9B">
              <w:rPr>
                <w:b/>
                <w:sz w:val="17"/>
                <w:szCs w:val="17"/>
              </w:rPr>
              <w:t>Ukupno za program (mjeru</w:t>
            </w:r>
            <w:r w:rsidR="00340A8A">
              <w:rPr>
                <w:b/>
                <w:sz w:val="17"/>
                <w:szCs w:val="17"/>
              </w:rPr>
              <w:t>)</w:t>
            </w:r>
          </w:p>
          <w:p w14:paraId="3B5012C5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09ECDFE5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5F55FCE0" w14:textId="2416D86E" w:rsidR="000E1366" w:rsidRPr="00645D9B" w:rsidRDefault="00A41DD9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3.0</w:t>
            </w:r>
            <w:r w:rsidR="0048324D">
              <w:rPr>
                <w:bCs/>
                <w:sz w:val="17"/>
                <w:szCs w:val="17"/>
              </w:rPr>
              <w:t>99.104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0D30F6C" w14:textId="44B094E6" w:rsidR="000E1366" w:rsidRPr="00645D9B" w:rsidRDefault="00A41DD9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3.0</w:t>
            </w:r>
            <w:r w:rsidR="0048324D">
              <w:rPr>
                <w:bCs/>
                <w:sz w:val="17"/>
                <w:szCs w:val="17"/>
              </w:rPr>
              <w:t>69.104</w:t>
            </w:r>
          </w:p>
        </w:tc>
        <w:tc>
          <w:tcPr>
            <w:tcW w:w="356" w:type="pct"/>
            <w:shd w:val="clear" w:color="auto" w:fill="FFFFFF"/>
            <w:vAlign w:val="center"/>
          </w:tcPr>
          <w:p w14:paraId="3C0340E1" w14:textId="034914B7" w:rsidR="000E1366" w:rsidRPr="00645D9B" w:rsidRDefault="00A41DD9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3.069.104</w:t>
            </w:r>
          </w:p>
        </w:tc>
      </w:tr>
      <w:tr w:rsidR="000E1366" w:rsidRPr="00645D9B" w14:paraId="10C19367" w14:textId="77777777" w:rsidTr="002A3AE9">
        <w:trPr>
          <w:trHeight w:val="284"/>
          <w:jc w:val="center"/>
        </w:trPr>
        <w:tc>
          <w:tcPr>
            <w:tcW w:w="3088" w:type="pct"/>
            <w:gridSpan w:val="6"/>
            <w:vMerge/>
            <w:vAlign w:val="center"/>
          </w:tcPr>
          <w:p w14:paraId="2B0D44A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370ECC00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4DB4EAF9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30A73D8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1AF0538A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15BC85ED" w14:textId="77777777" w:rsidTr="002A3AE9">
        <w:trPr>
          <w:trHeight w:val="284"/>
          <w:jc w:val="center"/>
        </w:trPr>
        <w:tc>
          <w:tcPr>
            <w:tcW w:w="3088" w:type="pct"/>
            <w:gridSpan w:val="6"/>
            <w:vMerge/>
            <w:vAlign w:val="center"/>
          </w:tcPr>
          <w:p w14:paraId="6D4087B8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5FA38B9D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202FE3EC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68479F1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1EAE09D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496E8677" w14:textId="77777777" w:rsidTr="002A3AE9">
        <w:trPr>
          <w:trHeight w:val="284"/>
          <w:jc w:val="center"/>
        </w:trPr>
        <w:tc>
          <w:tcPr>
            <w:tcW w:w="3088" w:type="pct"/>
            <w:gridSpan w:val="6"/>
            <w:vMerge/>
            <w:vAlign w:val="center"/>
          </w:tcPr>
          <w:p w14:paraId="7C6AA27F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21E8D454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7C266D75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694224A0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29840989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5C460B37" w14:textId="77777777" w:rsidTr="002A3AE9">
        <w:trPr>
          <w:trHeight w:val="284"/>
          <w:jc w:val="center"/>
        </w:trPr>
        <w:tc>
          <w:tcPr>
            <w:tcW w:w="3088" w:type="pct"/>
            <w:gridSpan w:val="6"/>
            <w:vMerge/>
            <w:vAlign w:val="center"/>
          </w:tcPr>
          <w:p w14:paraId="302957D3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14:paraId="3D1B1644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5331F5A9" w14:textId="77777777" w:rsidR="000E1366" w:rsidRPr="00645D9B" w:rsidRDefault="000E1366" w:rsidP="00EC720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3EAA2EC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14:paraId="21D0A491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</w:tr>
      <w:tr w:rsidR="000E1366" w:rsidRPr="00645D9B" w14:paraId="5DC40A81" w14:textId="77777777" w:rsidTr="002A3AE9">
        <w:trPr>
          <w:trHeight w:val="284"/>
          <w:jc w:val="center"/>
        </w:trPr>
        <w:tc>
          <w:tcPr>
            <w:tcW w:w="3088" w:type="pct"/>
            <w:gridSpan w:val="6"/>
            <w:vMerge/>
            <w:vAlign w:val="center"/>
          </w:tcPr>
          <w:p w14:paraId="06293432" w14:textId="77777777" w:rsidR="000E1366" w:rsidRPr="00645D9B" w:rsidRDefault="000E1366" w:rsidP="00EC7205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14:paraId="75C41543" w14:textId="77777777" w:rsidR="000E1366" w:rsidRPr="00645D9B" w:rsidRDefault="000E1366" w:rsidP="00EC7205">
            <w:pPr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0A6E5" w14:textId="2790CBEB" w:rsidR="000E1366" w:rsidRPr="00645D9B" w:rsidRDefault="00A41DD9" w:rsidP="00EC7205">
            <w:pPr>
              <w:jc w:val="center"/>
              <w:rPr>
                <w:b/>
                <w:bCs/>
                <w:sz w:val="17"/>
                <w:szCs w:val="17"/>
              </w:rPr>
            </w:pPr>
            <w:r w:rsidRPr="00645D9B">
              <w:rPr>
                <w:b/>
                <w:bCs/>
                <w:sz w:val="17"/>
                <w:szCs w:val="17"/>
              </w:rPr>
              <w:t>3.0</w:t>
            </w:r>
            <w:r w:rsidR="0048324D">
              <w:rPr>
                <w:b/>
                <w:bCs/>
                <w:sz w:val="17"/>
                <w:szCs w:val="17"/>
              </w:rPr>
              <w:t>99.104</w:t>
            </w: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F8D43" w14:textId="29EEFF87" w:rsidR="000E1366" w:rsidRPr="00645D9B" w:rsidRDefault="00A41DD9" w:rsidP="00EC7205">
            <w:pPr>
              <w:jc w:val="center"/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3.0</w:t>
            </w:r>
            <w:r w:rsidR="0048324D">
              <w:rPr>
                <w:bCs/>
                <w:sz w:val="17"/>
                <w:szCs w:val="17"/>
              </w:rPr>
              <w:t>69.104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99B16BC" w14:textId="7AC079A7" w:rsidR="000E1366" w:rsidRPr="00645D9B" w:rsidRDefault="00A41DD9" w:rsidP="00A41DD9">
            <w:pPr>
              <w:rPr>
                <w:bCs/>
                <w:sz w:val="17"/>
                <w:szCs w:val="17"/>
              </w:rPr>
            </w:pPr>
            <w:r w:rsidRPr="00645D9B">
              <w:rPr>
                <w:bCs/>
                <w:sz w:val="17"/>
                <w:szCs w:val="17"/>
              </w:rPr>
              <w:t>3.069.104</w:t>
            </w:r>
          </w:p>
        </w:tc>
      </w:tr>
    </w:tbl>
    <w:p w14:paraId="3014FE24" w14:textId="77777777" w:rsidR="004A2A80" w:rsidRDefault="004A2A80" w:rsidP="00A35BFE"/>
    <w:p w14:paraId="65F514D6" w14:textId="77777777" w:rsidR="004A2A80" w:rsidRDefault="004A2A80" w:rsidP="00A35BFE"/>
    <w:p w14:paraId="12DCC6E2" w14:textId="77777777" w:rsidR="004A2A80" w:rsidRDefault="004A2A80" w:rsidP="00A35BFE"/>
    <w:p w14:paraId="4B93210D" w14:textId="53105A83" w:rsidR="00233210" w:rsidRDefault="00446EE4" w:rsidP="00A35BFE">
      <w:r w:rsidRPr="00446EE4">
        <w:t>Broj: 06-04-4023/26</w:t>
      </w:r>
      <w:r w:rsidR="004E4835">
        <w:tab/>
      </w:r>
      <w:r w:rsidR="004E4835">
        <w:tab/>
      </w:r>
      <w:r w:rsidR="004E4835">
        <w:tab/>
      </w:r>
      <w:r w:rsidR="004E4835">
        <w:tab/>
      </w:r>
      <w:r w:rsidR="004E4835">
        <w:tab/>
      </w:r>
      <w:r w:rsidR="004E4835">
        <w:tab/>
      </w:r>
      <w:r w:rsidR="004E4835">
        <w:tab/>
      </w:r>
      <w:r w:rsidR="004E4835">
        <w:tab/>
      </w:r>
      <w:r w:rsidR="004E4835">
        <w:tab/>
      </w:r>
      <w:r w:rsidR="004E4835">
        <w:tab/>
      </w:r>
      <w:r w:rsidR="004E4835">
        <w:tab/>
      </w:r>
      <w:r w:rsidR="005443D7">
        <w:t xml:space="preserve">                             </w:t>
      </w:r>
      <w:r w:rsidR="004E4835">
        <w:t xml:space="preserve">MINISTAR </w:t>
      </w:r>
    </w:p>
    <w:p w14:paraId="311D51F8" w14:textId="77777777" w:rsidR="004E4835" w:rsidRDefault="004E4835" w:rsidP="00A35BFE"/>
    <w:p w14:paraId="084124CF" w14:textId="44899351" w:rsidR="004E4835" w:rsidRDefault="004E4835" w:rsidP="00A35B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5443D7">
        <w:t xml:space="preserve">                            </w:t>
      </w:r>
      <w:r>
        <w:t>Advan Akeljić, dipl.iur.</w:t>
      </w:r>
    </w:p>
    <w:p w14:paraId="050904FB" w14:textId="4F8EDD50" w:rsidR="00446EE4" w:rsidRPr="00446EE4" w:rsidRDefault="00446EE4" w:rsidP="00A35BFE"/>
    <w:sectPr w:rsidR="00446EE4" w:rsidRPr="00446EE4" w:rsidSect="000A74F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1D9AD" w14:textId="77777777" w:rsidR="00326C94" w:rsidRPr="00645D9B" w:rsidRDefault="00326C94">
      <w:r w:rsidRPr="00645D9B">
        <w:separator/>
      </w:r>
    </w:p>
  </w:endnote>
  <w:endnote w:type="continuationSeparator" w:id="0">
    <w:p w14:paraId="5A79E82F" w14:textId="77777777" w:rsidR="00326C94" w:rsidRPr="00645D9B" w:rsidRDefault="00326C94">
      <w:r w:rsidRPr="00645D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E6FF2" w14:textId="77777777" w:rsidR="00645D9B" w:rsidRDefault="00645D9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3113649"/>
      <w:docPartObj>
        <w:docPartGallery w:val="Page Numbers (Bottom of Page)"/>
        <w:docPartUnique/>
      </w:docPartObj>
    </w:sdtPr>
    <w:sdtContent>
      <w:p w14:paraId="31B35048" w14:textId="0ECD3D6F" w:rsidR="00645D9B" w:rsidRDefault="00645D9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E29" w:rsidRPr="00274E29">
          <w:rPr>
            <w:noProof/>
            <w:lang w:val="hr-HR"/>
          </w:rPr>
          <w:t>1</w:t>
        </w:r>
        <w:r>
          <w:fldChar w:fldCharType="end"/>
        </w:r>
      </w:p>
    </w:sdtContent>
  </w:sdt>
  <w:p w14:paraId="0A241BF1" w14:textId="77777777" w:rsidR="00645D9B" w:rsidRDefault="00645D9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524D8" w14:textId="77777777" w:rsidR="00645D9B" w:rsidRDefault="00645D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16B2A" w14:textId="77777777" w:rsidR="00326C94" w:rsidRPr="00645D9B" w:rsidRDefault="00326C94">
      <w:r w:rsidRPr="00645D9B">
        <w:separator/>
      </w:r>
    </w:p>
  </w:footnote>
  <w:footnote w:type="continuationSeparator" w:id="0">
    <w:p w14:paraId="33EFD827" w14:textId="77777777" w:rsidR="00326C94" w:rsidRPr="00645D9B" w:rsidRDefault="00326C94">
      <w:r w:rsidRPr="00645D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5E3C8" w14:textId="77777777" w:rsidR="00645D9B" w:rsidRDefault="00645D9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5D3D5" w14:textId="77777777" w:rsidR="00645D9B" w:rsidRDefault="00645D9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97359" w14:textId="77777777" w:rsidR="00645D9B" w:rsidRDefault="00645D9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-219"/>
        </w:tabs>
        <w:ind w:left="35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lang w:val="en-GB" w:eastAsia="bs-Latn-B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lang w:val="en-GB" w:eastAsia="bs-Latn-B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lang w:val="en-GB" w:eastAsia="bs-Latn-B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D30808"/>
    <w:multiLevelType w:val="hybridMultilevel"/>
    <w:tmpl w:val="532E7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10F4A"/>
    <w:multiLevelType w:val="hybridMultilevel"/>
    <w:tmpl w:val="5F8CD732"/>
    <w:lvl w:ilvl="0" w:tplc="09E4B9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559A6"/>
    <w:multiLevelType w:val="hybridMultilevel"/>
    <w:tmpl w:val="0AEC57B8"/>
    <w:lvl w:ilvl="0" w:tplc="FBF235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4BBD"/>
    <w:multiLevelType w:val="hybridMultilevel"/>
    <w:tmpl w:val="644AECE4"/>
    <w:lvl w:ilvl="0" w:tplc="04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C64103"/>
    <w:multiLevelType w:val="hybridMultilevel"/>
    <w:tmpl w:val="08D64002"/>
    <w:lvl w:ilvl="0" w:tplc="F95CD9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A789C"/>
    <w:multiLevelType w:val="hybridMultilevel"/>
    <w:tmpl w:val="E63E878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356728">
    <w:abstractNumId w:val="0"/>
  </w:num>
  <w:num w:numId="2" w16cid:durableId="971522098">
    <w:abstractNumId w:val="1"/>
  </w:num>
  <w:num w:numId="3" w16cid:durableId="2048211069">
    <w:abstractNumId w:val="2"/>
  </w:num>
  <w:num w:numId="4" w16cid:durableId="1730299565">
    <w:abstractNumId w:val="3"/>
  </w:num>
  <w:num w:numId="5" w16cid:durableId="165899209">
    <w:abstractNumId w:val="4"/>
  </w:num>
  <w:num w:numId="6" w16cid:durableId="2016346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9726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11887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223528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205273">
    <w:abstractNumId w:val="9"/>
  </w:num>
  <w:num w:numId="11" w16cid:durableId="1421216850">
    <w:abstractNumId w:val="5"/>
  </w:num>
  <w:num w:numId="12" w16cid:durableId="718549497">
    <w:abstractNumId w:val="10"/>
  </w:num>
  <w:num w:numId="13" w16cid:durableId="312174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C3"/>
    <w:rsid w:val="00002E4B"/>
    <w:rsid w:val="00010D9B"/>
    <w:rsid w:val="00013DF0"/>
    <w:rsid w:val="00035489"/>
    <w:rsid w:val="00046321"/>
    <w:rsid w:val="0006387B"/>
    <w:rsid w:val="000650CE"/>
    <w:rsid w:val="00070F76"/>
    <w:rsid w:val="00071C42"/>
    <w:rsid w:val="0007201F"/>
    <w:rsid w:val="00072726"/>
    <w:rsid w:val="000838F7"/>
    <w:rsid w:val="00085E15"/>
    <w:rsid w:val="00091D8A"/>
    <w:rsid w:val="000A06E8"/>
    <w:rsid w:val="000A18F4"/>
    <w:rsid w:val="000A196A"/>
    <w:rsid w:val="000A2659"/>
    <w:rsid w:val="000A74F2"/>
    <w:rsid w:val="000A7C22"/>
    <w:rsid w:val="000B1F85"/>
    <w:rsid w:val="000B31E8"/>
    <w:rsid w:val="000B5C51"/>
    <w:rsid w:val="000C5801"/>
    <w:rsid w:val="000D32EB"/>
    <w:rsid w:val="000E1366"/>
    <w:rsid w:val="000E2F73"/>
    <w:rsid w:val="000E4183"/>
    <w:rsid w:val="000E5F31"/>
    <w:rsid w:val="0010525A"/>
    <w:rsid w:val="00110604"/>
    <w:rsid w:val="001116BF"/>
    <w:rsid w:val="00112FC0"/>
    <w:rsid w:val="001165B5"/>
    <w:rsid w:val="00122A13"/>
    <w:rsid w:val="00130825"/>
    <w:rsid w:val="001309CA"/>
    <w:rsid w:val="00132E37"/>
    <w:rsid w:val="00140698"/>
    <w:rsid w:val="0014076D"/>
    <w:rsid w:val="0016273A"/>
    <w:rsid w:val="00170C3B"/>
    <w:rsid w:val="00173DFC"/>
    <w:rsid w:val="00181FDE"/>
    <w:rsid w:val="00185C00"/>
    <w:rsid w:val="00187535"/>
    <w:rsid w:val="00195917"/>
    <w:rsid w:val="00196A94"/>
    <w:rsid w:val="001A14ED"/>
    <w:rsid w:val="001A332F"/>
    <w:rsid w:val="001A468B"/>
    <w:rsid w:val="001A5843"/>
    <w:rsid w:val="001B18E6"/>
    <w:rsid w:val="001B3373"/>
    <w:rsid w:val="001C0438"/>
    <w:rsid w:val="001C4BFC"/>
    <w:rsid w:val="001D2539"/>
    <w:rsid w:val="001D473F"/>
    <w:rsid w:val="001D5F17"/>
    <w:rsid w:val="001D6BBF"/>
    <w:rsid w:val="001E604D"/>
    <w:rsid w:val="001E683B"/>
    <w:rsid w:val="00203E17"/>
    <w:rsid w:val="002057BB"/>
    <w:rsid w:val="00205B29"/>
    <w:rsid w:val="002117B5"/>
    <w:rsid w:val="0021310B"/>
    <w:rsid w:val="00214BFC"/>
    <w:rsid w:val="00222EEC"/>
    <w:rsid w:val="002242D3"/>
    <w:rsid w:val="002247BC"/>
    <w:rsid w:val="00233210"/>
    <w:rsid w:val="0023633A"/>
    <w:rsid w:val="00236FE7"/>
    <w:rsid w:val="0024075D"/>
    <w:rsid w:val="00240D0B"/>
    <w:rsid w:val="00241585"/>
    <w:rsid w:val="00241B70"/>
    <w:rsid w:val="00242E74"/>
    <w:rsid w:val="00246801"/>
    <w:rsid w:val="00251E40"/>
    <w:rsid w:val="002537E0"/>
    <w:rsid w:val="00260029"/>
    <w:rsid w:val="00260F16"/>
    <w:rsid w:val="00267F42"/>
    <w:rsid w:val="00274E29"/>
    <w:rsid w:val="00275B64"/>
    <w:rsid w:val="002770B5"/>
    <w:rsid w:val="002801A2"/>
    <w:rsid w:val="002805CD"/>
    <w:rsid w:val="0028278B"/>
    <w:rsid w:val="002939F3"/>
    <w:rsid w:val="0029446B"/>
    <w:rsid w:val="002961CD"/>
    <w:rsid w:val="002A3AE9"/>
    <w:rsid w:val="002A5287"/>
    <w:rsid w:val="002B599E"/>
    <w:rsid w:val="002B7B55"/>
    <w:rsid w:val="002C57DF"/>
    <w:rsid w:val="002D3B48"/>
    <w:rsid w:val="002D4346"/>
    <w:rsid w:val="002E097F"/>
    <w:rsid w:val="002E247C"/>
    <w:rsid w:val="002E2F7F"/>
    <w:rsid w:val="002E35E2"/>
    <w:rsid w:val="002F1BFB"/>
    <w:rsid w:val="0031055B"/>
    <w:rsid w:val="00312A81"/>
    <w:rsid w:val="003136CD"/>
    <w:rsid w:val="00315A26"/>
    <w:rsid w:val="00326C94"/>
    <w:rsid w:val="0033399E"/>
    <w:rsid w:val="00340A8A"/>
    <w:rsid w:val="003413C4"/>
    <w:rsid w:val="00342816"/>
    <w:rsid w:val="00342E0B"/>
    <w:rsid w:val="00345625"/>
    <w:rsid w:val="0035073C"/>
    <w:rsid w:val="003531C4"/>
    <w:rsid w:val="003568EF"/>
    <w:rsid w:val="00360335"/>
    <w:rsid w:val="003668B9"/>
    <w:rsid w:val="00367031"/>
    <w:rsid w:val="0037568A"/>
    <w:rsid w:val="003777BF"/>
    <w:rsid w:val="0038080F"/>
    <w:rsid w:val="00392625"/>
    <w:rsid w:val="00394642"/>
    <w:rsid w:val="00395D23"/>
    <w:rsid w:val="003964E0"/>
    <w:rsid w:val="003A0B67"/>
    <w:rsid w:val="003A5FA3"/>
    <w:rsid w:val="003C09D6"/>
    <w:rsid w:val="003C2A0F"/>
    <w:rsid w:val="003C4FA9"/>
    <w:rsid w:val="003C4FFF"/>
    <w:rsid w:val="003D03DB"/>
    <w:rsid w:val="003D20B4"/>
    <w:rsid w:val="003D2680"/>
    <w:rsid w:val="003D5B05"/>
    <w:rsid w:val="003E310F"/>
    <w:rsid w:val="003E7302"/>
    <w:rsid w:val="003F3A31"/>
    <w:rsid w:val="00400868"/>
    <w:rsid w:val="00402119"/>
    <w:rsid w:val="00412609"/>
    <w:rsid w:val="004232F8"/>
    <w:rsid w:val="00423365"/>
    <w:rsid w:val="00423C2A"/>
    <w:rsid w:val="004242DE"/>
    <w:rsid w:val="00424A08"/>
    <w:rsid w:val="00430B2C"/>
    <w:rsid w:val="00431B95"/>
    <w:rsid w:val="004372FB"/>
    <w:rsid w:val="00446EE4"/>
    <w:rsid w:val="00452A66"/>
    <w:rsid w:val="0046374E"/>
    <w:rsid w:val="00482A83"/>
    <w:rsid w:val="0048324D"/>
    <w:rsid w:val="00486896"/>
    <w:rsid w:val="004868D1"/>
    <w:rsid w:val="00491DFB"/>
    <w:rsid w:val="00491FE0"/>
    <w:rsid w:val="00492D07"/>
    <w:rsid w:val="004951CD"/>
    <w:rsid w:val="004958A1"/>
    <w:rsid w:val="00496BD7"/>
    <w:rsid w:val="004A0C09"/>
    <w:rsid w:val="004A2A80"/>
    <w:rsid w:val="004A6556"/>
    <w:rsid w:val="004C5D34"/>
    <w:rsid w:val="004D5700"/>
    <w:rsid w:val="004E4835"/>
    <w:rsid w:val="004F26B8"/>
    <w:rsid w:val="004F3C23"/>
    <w:rsid w:val="005009C4"/>
    <w:rsid w:val="00501892"/>
    <w:rsid w:val="00513E5C"/>
    <w:rsid w:val="00515276"/>
    <w:rsid w:val="0052189B"/>
    <w:rsid w:val="00522AF5"/>
    <w:rsid w:val="0052630E"/>
    <w:rsid w:val="00526E96"/>
    <w:rsid w:val="00531D8F"/>
    <w:rsid w:val="00532F4A"/>
    <w:rsid w:val="005443D7"/>
    <w:rsid w:val="00546B82"/>
    <w:rsid w:val="00563C40"/>
    <w:rsid w:val="0056441D"/>
    <w:rsid w:val="0056578C"/>
    <w:rsid w:val="00565CBD"/>
    <w:rsid w:val="005662D6"/>
    <w:rsid w:val="00566337"/>
    <w:rsid w:val="005709FE"/>
    <w:rsid w:val="005744E6"/>
    <w:rsid w:val="00576F7E"/>
    <w:rsid w:val="005854D8"/>
    <w:rsid w:val="005943C7"/>
    <w:rsid w:val="00596A2C"/>
    <w:rsid w:val="005A1EB2"/>
    <w:rsid w:val="005A474B"/>
    <w:rsid w:val="005A5B8E"/>
    <w:rsid w:val="005A734C"/>
    <w:rsid w:val="005C07EE"/>
    <w:rsid w:val="005C7C62"/>
    <w:rsid w:val="005D3EDB"/>
    <w:rsid w:val="005D41CE"/>
    <w:rsid w:val="005E5476"/>
    <w:rsid w:val="005E7318"/>
    <w:rsid w:val="005F179B"/>
    <w:rsid w:val="005F23F9"/>
    <w:rsid w:val="005F4D90"/>
    <w:rsid w:val="005F5414"/>
    <w:rsid w:val="006006AC"/>
    <w:rsid w:val="006031F7"/>
    <w:rsid w:val="00613574"/>
    <w:rsid w:val="00620B37"/>
    <w:rsid w:val="00625120"/>
    <w:rsid w:val="006316FF"/>
    <w:rsid w:val="00644C6C"/>
    <w:rsid w:val="00645D9B"/>
    <w:rsid w:val="006542C4"/>
    <w:rsid w:val="00655BB5"/>
    <w:rsid w:val="00655DD3"/>
    <w:rsid w:val="00657860"/>
    <w:rsid w:val="00661C7C"/>
    <w:rsid w:val="006640CE"/>
    <w:rsid w:val="0067735A"/>
    <w:rsid w:val="006802F0"/>
    <w:rsid w:val="00680612"/>
    <w:rsid w:val="006827F9"/>
    <w:rsid w:val="006A39DA"/>
    <w:rsid w:val="006B0F5C"/>
    <w:rsid w:val="006B3942"/>
    <w:rsid w:val="006B683E"/>
    <w:rsid w:val="006C2AE4"/>
    <w:rsid w:val="006C40FB"/>
    <w:rsid w:val="006C6654"/>
    <w:rsid w:val="006D3172"/>
    <w:rsid w:val="006E1180"/>
    <w:rsid w:val="006E1B5B"/>
    <w:rsid w:val="006F098E"/>
    <w:rsid w:val="006F1850"/>
    <w:rsid w:val="006F3C31"/>
    <w:rsid w:val="006F7795"/>
    <w:rsid w:val="007006C1"/>
    <w:rsid w:val="0070178C"/>
    <w:rsid w:val="00703220"/>
    <w:rsid w:val="0071533F"/>
    <w:rsid w:val="00722952"/>
    <w:rsid w:val="007309C1"/>
    <w:rsid w:val="0073668D"/>
    <w:rsid w:val="0074220D"/>
    <w:rsid w:val="00742940"/>
    <w:rsid w:val="007463BB"/>
    <w:rsid w:val="007503B6"/>
    <w:rsid w:val="007559A2"/>
    <w:rsid w:val="00756F54"/>
    <w:rsid w:val="00757630"/>
    <w:rsid w:val="007579BF"/>
    <w:rsid w:val="00762925"/>
    <w:rsid w:val="007647CD"/>
    <w:rsid w:val="007673F1"/>
    <w:rsid w:val="00772290"/>
    <w:rsid w:val="00775E00"/>
    <w:rsid w:val="00777DB6"/>
    <w:rsid w:val="00783219"/>
    <w:rsid w:val="00783F84"/>
    <w:rsid w:val="00790378"/>
    <w:rsid w:val="00793490"/>
    <w:rsid w:val="007A2893"/>
    <w:rsid w:val="007A50BA"/>
    <w:rsid w:val="007B5B70"/>
    <w:rsid w:val="007B797E"/>
    <w:rsid w:val="007C097E"/>
    <w:rsid w:val="007D0AD5"/>
    <w:rsid w:val="007D176B"/>
    <w:rsid w:val="007D2AF2"/>
    <w:rsid w:val="007D62B4"/>
    <w:rsid w:val="007D7683"/>
    <w:rsid w:val="007E1337"/>
    <w:rsid w:val="007E24C2"/>
    <w:rsid w:val="00806531"/>
    <w:rsid w:val="00807BD5"/>
    <w:rsid w:val="008106DA"/>
    <w:rsid w:val="00812560"/>
    <w:rsid w:val="00815761"/>
    <w:rsid w:val="00816C16"/>
    <w:rsid w:val="00824907"/>
    <w:rsid w:val="0083703E"/>
    <w:rsid w:val="008372B6"/>
    <w:rsid w:val="00841660"/>
    <w:rsid w:val="00842506"/>
    <w:rsid w:val="008476EF"/>
    <w:rsid w:val="00857DB9"/>
    <w:rsid w:val="00860938"/>
    <w:rsid w:val="00861AE7"/>
    <w:rsid w:val="00872B4A"/>
    <w:rsid w:val="008772B0"/>
    <w:rsid w:val="008778E2"/>
    <w:rsid w:val="008854AE"/>
    <w:rsid w:val="0089028B"/>
    <w:rsid w:val="00895EA0"/>
    <w:rsid w:val="008963E0"/>
    <w:rsid w:val="00896BBC"/>
    <w:rsid w:val="008A3A34"/>
    <w:rsid w:val="008A68FE"/>
    <w:rsid w:val="008B50A4"/>
    <w:rsid w:val="008B69AB"/>
    <w:rsid w:val="008D6F37"/>
    <w:rsid w:val="008E0776"/>
    <w:rsid w:val="008E2754"/>
    <w:rsid w:val="008F67CB"/>
    <w:rsid w:val="0090400E"/>
    <w:rsid w:val="009102B4"/>
    <w:rsid w:val="0092660C"/>
    <w:rsid w:val="00926828"/>
    <w:rsid w:val="009275DF"/>
    <w:rsid w:val="00927811"/>
    <w:rsid w:val="009321FC"/>
    <w:rsid w:val="009336CA"/>
    <w:rsid w:val="00940C80"/>
    <w:rsid w:val="00960D85"/>
    <w:rsid w:val="009724FB"/>
    <w:rsid w:val="009803D3"/>
    <w:rsid w:val="00980581"/>
    <w:rsid w:val="00996007"/>
    <w:rsid w:val="009A75CF"/>
    <w:rsid w:val="009B3AEC"/>
    <w:rsid w:val="009B4959"/>
    <w:rsid w:val="009B6790"/>
    <w:rsid w:val="009B797E"/>
    <w:rsid w:val="009C0C78"/>
    <w:rsid w:val="009D606E"/>
    <w:rsid w:val="009E4347"/>
    <w:rsid w:val="009E6E92"/>
    <w:rsid w:val="00A1079F"/>
    <w:rsid w:val="00A11C72"/>
    <w:rsid w:val="00A1255E"/>
    <w:rsid w:val="00A13C27"/>
    <w:rsid w:val="00A201CB"/>
    <w:rsid w:val="00A22927"/>
    <w:rsid w:val="00A27874"/>
    <w:rsid w:val="00A33A83"/>
    <w:rsid w:val="00A35BFE"/>
    <w:rsid w:val="00A41DD9"/>
    <w:rsid w:val="00A42529"/>
    <w:rsid w:val="00A43519"/>
    <w:rsid w:val="00A43967"/>
    <w:rsid w:val="00A44B4C"/>
    <w:rsid w:val="00A44E60"/>
    <w:rsid w:val="00A44FD3"/>
    <w:rsid w:val="00A471F3"/>
    <w:rsid w:val="00A5207F"/>
    <w:rsid w:val="00A53B6F"/>
    <w:rsid w:val="00A61BF5"/>
    <w:rsid w:val="00A67419"/>
    <w:rsid w:val="00A71C97"/>
    <w:rsid w:val="00A7307F"/>
    <w:rsid w:val="00A7422C"/>
    <w:rsid w:val="00A74D6E"/>
    <w:rsid w:val="00A773B2"/>
    <w:rsid w:val="00A816E9"/>
    <w:rsid w:val="00A83395"/>
    <w:rsid w:val="00A83B43"/>
    <w:rsid w:val="00A8583C"/>
    <w:rsid w:val="00A859F9"/>
    <w:rsid w:val="00A94AAA"/>
    <w:rsid w:val="00A94FF8"/>
    <w:rsid w:val="00A95541"/>
    <w:rsid w:val="00A96B7A"/>
    <w:rsid w:val="00A96D03"/>
    <w:rsid w:val="00AB01A4"/>
    <w:rsid w:val="00AB2F80"/>
    <w:rsid w:val="00AB59A2"/>
    <w:rsid w:val="00AC02A5"/>
    <w:rsid w:val="00AC38EA"/>
    <w:rsid w:val="00AD13A3"/>
    <w:rsid w:val="00AD488B"/>
    <w:rsid w:val="00AE0787"/>
    <w:rsid w:val="00AE5196"/>
    <w:rsid w:val="00AE5E60"/>
    <w:rsid w:val="00AE79D3"/>
    <w:rsid w:val="00AF0DA7"/>
    <w:rsid w:val="00B07374"/>
    <w:rsid w:val="00B1672E"/>
    <w:rsid w:val="00B20120"/>
    <w:rsid w:val="00B2694A"/>
    <w:rsid w:val="00B32D83"/>
    <w:rsid w:val="00B34655"/>
    <w:rsid w:val="00B400C0"/>
    <w:rsid w:val="00B40FA1"/>
    <w:rsid w:val="00B436FD"/>
    <w:rsid w:val="00B458F9"/>
    <w:rsid w:val="00B52599"/>
    <w:rsid w:val="00B55027"/>
    <w:rsid w:val="00B675EF"/>
    <w:rsid w:val="00B708A5"/>
    <w:rsid w:val="00B8454D"/>
    <w:rsid w:val="00B866C3"/>
    <w:rsid w:val="00B955B1"/>
    <w:rsid w:val="00B970C7"/>
    <w:rsid w:val="00BA0B32"/>
    <w:rsid w:val="00BA5815"/>
    <w:rsid w:val="00BA6CF6"/>
    <w:rsid w:val="00BB0863"/>
    <w:rsid w:val="00BB0D41"/>
    <w:rsid w:val="00BC2EE6"/>
    <w:rsid w:val="00BC2F63"/>
    <w:rsid w:val="00BC4512"/>
    <w:rsid w:val="00BD043C"/>
    <w:rsid w:val="00BD7A87"/>
    <w:rsid w:val="00BE7046"/>
    <w:rsid w:val="00BE709F"/>
    <w:rsid w:val="00BF15DC"/>
    <w:rsid w:val="00BF243B"/>
    <w:rsid w:val="00BF2D18"/>
    <w:rsid w:val="00BF3508"/>
    <w:rsid w:val="00BF5D13"/>
    <w:rsid w:val="00C113BD"/>
    <w:rsid w:val="00C1151C"/>
    <w:rsid w:val="00C128D8"/>
    <w:rsid w:val="00C17632"/>
    <w:rsid w:val="00C25733"/>
    <w:rsid w:val="00C26E8E"/>
    <w:rsid w:val="00C30DEF"/>
    <w:rsid w:val="00C34DAE"/>
    <w:rsid w:val="00C371DF"/>
    <w:rsid w:val="00C409AC"/>
    <w:rsid w:val="00C40C8D"/>
    <w:rsid w:val="00C4253A"/>
    <w:rsid w:val="00C64010"/>
    <w:rsid w:val="00C65A9F"/>
    <w:rsid w:val="00C70068"/>
    <w:rsid w:val="00C76AB5"/>
    <w:rsid w:val="00C777C7"/>
    <w:rsid w:val="00C91313"/>
    <w:rsid w:val="00C924F5"/>
    <w:rsid w:val="00C95849"/>
    <w:rsid w:val="00C96592"/>
    <w:rsid w:val="00CA0442"/>
    <w:rsid w:val="00CA4019"/>
    <w:rsid w:val="00CA51FE"/>
    <w:rsid w:val="00CA5C96"/>
    <w:rsid w:val="00CB16D5"/>
    <w:rsid w:val="00CB2D82"/>
    <w:rsid w:val="00CB3D2E"/>
    <w:rsid w:val="00CC30F5"/>
    <w:rsid w:val="00CC7870"/>
    <w:rsid w:val="00CD05F5"/>
    <w:rsid w:val="00CD13A3"/>
    <w:rsid w:val="00CD3F22"/>
    <w:rsid w:val="00CD5174"/>
    <w:rsid w:val="00CE7A70"/>
    <w:rsid w:val="00CF0618"/>
    <w:rsid w:val="00CF1FBB"/>
    <w:rsid w:val="00CF54B7"/>
    <w:rsid w:val="00CF55EB"/>
    <w:rsid w:val="00CF7F75"/>
    <w:rsid w:val="00D02310"/>
    <w:rsid w:val="00D024E8"/>
    <w:rsid w:val="00D07E16"/>
    <w:rsid w:val="00D10F34"/>
    <w:rsid w:val="00D16067"/>
    <w:rsid w:val="00D1690A"/>
    <w:rsid w:val="00D22B36"/>
    <w:rsid w:val="00D230E5"/>
    <w:rsid w:val="00D26C34"/>
    <w:rsid w:val="00D328EE"/>
    <w:rsid w:val="00D33D98"/>
    <w:rsid w:val="00D33F5D"/>
    <w:rsid w:val="00D537E0"/>
    <w:rsid w:val="00D55849"/>
    <w:rsid w:val="00D57CA3"/>
    <w:rsid w:val="00D60930"/>
    <w:rsid w:val="00D65902"/>
    <w:rsid w:val="00D7757D"/>
    <w:rsid w:val="00D77B6E"/>
    <w:rsid w:val="00D80AA3"/>
    <w:rsid w:val="00D9130D"/>
    <w:rsid w:val="00D9581F"/>
    <w:rsid w:val="00DA1F11"/>
    <w:rsid w:val="00DA4958"/>
    <w:rsid w:val="00DA4A61"/>
    <w:rsid w:val="00DA4C67"/>
    <w:rsid w:val="00DA50AB"/>
    <w:rsid w:val="00DA7034"/>
    <w:rsid w:val="00DB77A9"/>
    <w:rsid w:val="00DB7DA7"/>
    <w:rsid w:val="00DC1526"/>
    <w:rsid w:val="00DC47FE"/>
    <w:rsid w:val="00DC50D4"/>
    <w:rsid w:val="00DC5625"/>
    <w:rsid w:val="00DC75BC"/>
    <w:rsid w:val="00DD504E"/>
    <w:rsid w:val="00DD6D5F"/>
    <w:rsid w:val="00DD7BB7"/>
    <w:rsid w:val="00DE62E9"/>
    <w:rsid w:val="00DE7C05"/>
    <w:rsid w:val="00DF0326"/>
    <w:rsid w:val="00DF062B"/>
    <w:rsid w:val="00DF1665"/>
    <w:rsid w:val="00DF32F0"/>
    <w:rsid w:val="00DF4B57"/>
    <w:rsid w:val="00DF74DD"/>
    <w:rsid w:val="00E07C57"/>
    <w:rsid w:val="00E12152"/>
    <w:rsid w:val="00E12718"/>
    <w:rsid w:val="00E13314"/>
    <w:rsid w:val="00E13CD2"/>
    <w:rsid w:val="00E405A6"/>
    <w:rsid w:val="00E42C54"/>
    <w:rsid w:val="00E56D46"/>
    <w:rsid w:val="00E578CD"/>
    <w:rsid w:val="00E66381"/>
    <w:rsid w:val="00E74A64"/>
    <w:rsid w:val="00E75237"/>
    <w:rsid w:val="00E76143"/>
    <w:rsid w:val="00E764E1"/>
    <w:rsid w:val="00E769E5"/>
    <w:rsid w:val="00E80C9B"/>
    <w:rsid w:val="00E82020"/>
    <w:rsid w:val="00E866F6"/>
    <w:rsid w:val="00E872DB"/>
    <w:rsid w:val="00E931D3"/>
    <w:rsid w:val="00E9732A"/>
    <w:rsid w:val="00EA2602"/>
    <w:rsid w:val="00EA66AB"/>
    <w:rsid w:val="00EA6DB1"/>
    <w:rsid w:val="00EB330F"/>
    <w:rsid w:val="00EB5CA3"/>
    <w:rsid w:val="00EC5C05"/>
    <w:rsid w:val="00EC5FFB"/>
    <w:rsid w:val="00EC7205"/>
    <w:rsid w:val="00ED0016"/>
    <w:rsid w:val="00ED2155"/>
    <w:rsid w:val="00ED6EAF"/>
    <w:rsid w:val="00EE1317"/>
    <w:rsid w:val="00EF2958"/>
    <w:rsid w:val="00EF4680"/>
    <w:rsid w:val="00EF694A"/>
    <w:rsid w:val="00F00BFE"/>
    <w:rsid w:val="00F05E2A"/>
    <w:rsid w:val="00F136A5"/>
    <w:rsid w:val="00F163A8"/>
    <w:rsid w:val="00F164E0"/>
    <w:rsid w:val="00F16579"/>
    <w:rsid w:val="00F24CBE"/>
    <w:rsid w:val="00F30B30"/>
    <w:rsid w:val="00F34E90"/>
    <w:rsid w:val="00F37504"/>
    <w:rsid w:val="00F37F43"/>
    <w:rsid w:val="00F4112B"/>
    <w:rsid w:val="00F43178"/>
    <w:rsid w:val="00F54453"/>
    <w:rsid w:val="00F57430"/>
    <w:rsid w:val="00F575BA"/>
    <w:rsid w:val="00F624D5"/>
    <w:rsid w:val="00F62D81"/>
    <w:rsid w:val="00F62E7B"/>
    <w:rsid w:val="00F64824"/>
    <w:rsid w:val="00F64D81"/>
    <w:rsid w:val="00F70072"/>
    <w:rsid w:val="00F70991"/>
    <w:rsid w:val="00F75132"/>
    <w:rsid w:val="00F7666F"/>
    <w:rsid w:val="00F830BE"/>
    <w:rsid w:val="00F86328"/>
    <w:rsid w:val="00F90544"/>
    <w:rsid w:val="00F9196A"/>
    <w:rsid w:val="00F93290"/>
    <w:rsid w:val="00F94927"/>
    <w:rsid w:val="00F9567C"/>
    <w:rsid w:val="00F95FF5"/>
    <w:rsid w:val="00FA514D"/>
    <w:rsid w:val="00FA67E3"/>
    <w:rsid w:val="00FB0E78"/>
    <w:rsid w:val="00FB5699"/>
    <w:rsid w:val="00FC42E7"/>
    <w:rsid w:val="00FD04F8"/>
    <w:rsid w:val="00FE2C3C"/>
    <w:rsid w:val="00FF4094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A9068F"/>
  <w15:docId w15:val="{2AE4B8DC-6C05-495D-96CB-81818F02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74"/>
    <w:rPr>
      <w:rFonts w:ascii="Arial" w:hAnsi="Arial" w:cs="Arial"/>
      <w:sz w:val="24"/>
      <w:szCs w:val="24"/>
      <w:lang w:val="hr-BA" w:eastAsia="zh-CN"/>
    </w:rPr>
  </w:style>
  <w:style w:type="paragraph" w:styleId="Naslov2">
    <w:name w:val="heading 2"/>
    <w:basedOn w:val="Normal"/>
    <w:next w:val="Normal"/>
    <w:qFormat/>
    <w:rsid w:val="00196A94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96A94"/>
  </w:style>
  <w:style w:type="character" w:customStyle="1" w:styleId="WW8Num1z1">
    <w:name w:val="WW8Num1z1"/>
    <w:rsid w:val="00196A94"/>
  </w:style>
  <w:style w:type="character" w:customStyle="1" w:styleId="WW8Num1z2">
    <w:name w:val="WW8Num1z2"/>
    <w:rsid w:val="00196A94"/>
  </w:style>
  <w:style w:type="character" w:customStyle="1" w:styleId="WW8Num1z3">
    <w:name w:val="WW8Num1z3"/>
    <w:rsid w:val="00196A94"/>
  </w:style>
  <w:style w:type="character" w:customStyle="1" w:styleId="WW8Num1z4">
    <w:name w:val="WW8Num1z4"/>
    <w:rsid w:val="00196A94"/>
  </w:style>
  <w:style w:type="character" w:customStyle="1" w:styleId="WW8Num1z5">
    <w:name w:val="WW8Num1z5"/>
    <w:rsid w:val="00196A94"/>
  </w:style>
  <w:style w:type="character" w:customStyle="1" w:styleId="WW8Num1z6">
    <w:name w:val="WW8Num1z6"/>
    <w:rsid w:val="00196A94"/>
  </w:style>
  <w:style w:type="character" w:customStyle="1" w:styleId="WW8Num1z7">
    <w:name w:val="WW8Num1z7"/>
    <w:rsid w:val="00196A94"/>
  </w:style>
  <w:style w:type="character" w:customStyle="1" w:styleId="WW8Num1z8">
    <w:name w:val="WW8Num1z8"/>
    <w:rsid w:val="00196A94"/>
  </w:style>
  <w:style w:type="character" w:customStyle="1" w:styleId="WW8Num2z0">
    <w:name w:val="WW8Num2z0"/>
    <w:rsid w:val="00196A94"/>
    <w:rPr>
      <w:rFonts w:cs="Arial"/>
      <w:lang w:val="en-GB" w:eastAsia="bs-Latn-BA"/>
    </w:rPr>
  </w:style>
  <w:style w:type="character" w:customStyle="1" w:styleId="WW8Num2z1">
    <w:name w:val="WW8Num2z1"/>
    <w:rsid w:val="00196A94"/>
  </w:style>
  <w:style w:type="character" w:customStyle="1" w:styleId="WW8Num2z2">
    <w:name w:val="WW8Num2z2"/>
    <w:rsid w:val="00196A94"/>
  </w:style>
  <w:style w:type="character" w:customStyle="1" w:styleId="WW8Num2z3">
    <w:name w:val="WW8Num2z3"/>
    <w:rsid w:val="00196A94"/>
  </w:style>
  <w:style w:type="character" w:customStyle="1" w:styleId="WW8Num2z4">
    <w:name w:val="WW8Num2z4"/>
    <w:rsid w:val="00196A94"/>
  </w:style>
  <w:style w:type="character" w:customStyle="1" w:styleId="WW8Num2z5">
    <w:name w:val="WW8Num2z5"/>
    <w:rsid w:val="00196A94"/>
  </w:style>
  <w:style w:type="character" w:customStyle="1" w:styleId="WW8Num2z6">
    <w:name w:val="WW8Num2z6"/>
    <w:rsid w:val="00196A94"/>
  </w:style>
  <w:style w:type="character" w:customStyle="1" w:styleId="WW8Num2z7">
    <w:name w:val="WW8Num2z7"/>
    <w:rsid w:val="00196A94"/>
  </w:style>
  <w:style w:type="character" w:customStyle="1" w:styleId="WW8Num2z8">
    <w:name w:val="WW8Num2z8"/>
    <w:rsid w:val="00196A94"/>
  </w:style>
  <w:style w:type="character" w:customStyle="1" w:styleId="WW8Num3z0">
    <w:name w:val="WW8Num3z0"/>
    <w:rsid w:val="00196A94"/>
    <w:rPr>
      <w:rFonts w:cs="Arial"/>
      <w:lang w:val="en-GB" w:eastAsia="bs-Latn-BA"/>
    </w:rPr>
  </w:style>
  <w:style w:type="character" w:customStyle="1" w:styleId="WW8Num3z1">
    <w:name w:val="WW8Num3z1"/>
    <w:rsid w:val="00196A94"/>
  </w:style>
  <w:style w:type="character" w:customStyle="1" w:styleId="WW8Num3z2">
    <w:name w:val="WW8Num3z2"/>
    <w:rsid w:val="00196A94"/>
  </w:style>
  <w:style w:type="character" w:customStyle="1" w:styleId="WW8Num3z3">
    <w:name w:val="WW8Num3z3"/>
    <w:rsid w:val="00196A94"/>
  </w:style>
  <w:style w:type="character" w:customStyle="1" w:styleId="WW8Num3z4">
    <w:name w:val="WW8Num3z4"/>
    <w:rsid w:val="00196A94"/>
  </w:style>
  <w:style w:type="character" w:customStyle="1" w:styleId="WW8Num3z5">
    <w:name w:val="WW8Num3z5"/>
    <w:rsid w:val="00196A94"/>
  </w:style>
  <w:style w:type="character" w:customStyle="1" w:styleId="WW8Num3z6">
    <w:name w:val="WW8Num3z6"/>
    <w:rsid w:val="00196A94"/>
  </w:style>
  <w:style w:type="character" w:customStyle="1" w:styleId="WW8Num3z7">
    <w:name w:val="WW8Num3z7"/>
    <w:rsid w:val="00196A94"/>
  </w:style>
  <w:style w:type="character" w:customStyle="1" w:styleId="WW8Num3z8">
    <w:name w:val="WW8Num3z8"/>
    <w:rsid w:val="00196A94"/>
  </w:style>
  <w:style w:type="character" w:customStyle="1" w:styleId="WW8Num4z0">
    <w:name w:val="WW8Num4z0"/>
    <w:rsid w:val="00196A94"/>
    <w:rPr>
      <w:rFonts w:cs="Arial"/>
      <w:lang w:val="en-GB" w:eastAsia="bs-Latn-BA"/>
    </w:rPr>
  </w:style>
  <w:style w:type="character" w:customStyle="1" w:styleId="WW8Num4z1">
    <w:name w:val="WW8Num4z1"/>
    <w:rsid w:val="00196A94"/>
  </w:style>
  <w:style w:type="character" w:customStyle="1" w:styleId="WW8Num4z2">
    <w:name w:val="WW8Num4z2"/>
    <w:rsid w:val="00196A94"/>
  </w:style>
  <w:style w:type="character" w:customStyle="1" w:styleId="WW8Num4z3">
    <w:name w:val="WW8Num4z3"/>
    <w:rsid w:val="00196A94"/>
  </w:style>
  <w:style w:type="character" w:customStyle="1" w:styleId="WW8Num4z4">
    <w:name w:val="WW8Num4z4"/>
    <w:rsid w:val="00196A94"/>
  </w:style>
  <w:style w:type="character" w:customStyle="1" w:styleId="WW8Num4z5">
    <w:name w:val="WW8Num4z5"/>
    <w:rsid w:val="00196A94"/>
  </w:style>
  <w:style w:type="character" w:customStyle="1" w:styleId="WW8Num4z6">
    <w:name w:val="WW8Num4z6"/>
    <w:rsid w:val="00196A94"/>
  </w:style>
  <w:style w:type="character" w:customStyle="1" w:styleId="WW8Num4z7">
    <w:name w:val="WW8Num4z7"/>
    <w:rsid w:val="00196A94"/>
  </w:style>
  <w:style w:type="character" w:customStyle="1" w:styleId="WW8Num4z8">
    <w:name w:val="WW8Num4z8"/>
    <w:rsid w:val="00196A94"/>
  </w:style>
  <w:style w:type="character" w:customStyle="1" w:styleId="WW8Num5z0">
    <w:name w:val="WW8Num5z0"/>
    <w:rsid w:val="00196A94"/>
    <w:rPr>
      <w:b/>
    </w:rPr>
  </w:style>
  <w:style w:type="character" w:customStyle="1" w:styleId="WW8Num5z1">
    <w:name w:val="WW8Num5z1"/>
    <w:rsid w:val="00196A94"/>
  </w:style>
  <w:style w:type="character" w:customStyle="1" w:styleId="WW8Num5z2">
    <w:name w:val="WW8Num5z2"/>
    <w:rsid w:val="00196A94"/>
  </w:style>
  <w:style w:type="character" w:customStyle="1" w:styleId="WW8Num5z3">
    <w:name w:val="WW8Num5z3"/>
    <w:rsid w:val="00196A94"/>
  </w:style>
  <w:style w:type="character" w:customStyle="1" w:styleId="WW8Num5z4">
    <w:name w:val="WW8Num5z4"/>
    <w:rsid w:val="00196A94"/>
  </w:style>
  <w:style w:type="character" w:customStyle="1" w:styleId="WW8Num5z5">
    <w:name w:val="WW8Num5z5"/>
    <w:rsid w:val="00196A94"/>
  </w:style>
  <w:style w:type="character" w:customStyle="1" w:styleId="WW8Num5z6">
    <w:name w:val="WW8Num5z6"/>
    <w:rsid w:val="00196A94"/>
  </w:style>
  <w:style w:type="character" w:customStyle="1" w:styleId="WW8Num5z7">
    <w:name w:val="WW8Num5z7"/>
    <w:rsid w:val="00196A94"/>
  </w:style>
  <w:style w:type="character" w:customStyle="1" w:styleId="WW8Num5z8">
    <w:name w:val="WW8Num5z8"/>
    <w:rsid w:val="00196A94"/>
  </w:style>
  <w:style w:type="character" w:customStyle="1" w:styleId="WW8Num6z0">
    <w:name w:val="WW8Num6z0"/>
    <w:rsid w:val="00196A94"/>
    <w:rPr>
      <w:rFonts w:ascii="Times New Roman" w:hAnsi="Times New Roman" w:cs="Times New Roman" w:hint="default"/>
    </w:rPr>
  </w:style>
  <w:style w:type="character" w:customStyle="1" w:styleId="WW8Num7z0">
    <w:name w:val="WW8Num7z0"/>
    <w:rsid w:val="00196A94"/>
    <w:rPr>
      <w:b/>
    </w:rPr>
  </w:style>
  <w:style w:type="character" w:customStyle="1" w:styleId="WW8Num8z0">
    <w:name w:val="WW8Num8z0"/>
    <w:rsid w:val="00196A94"/>
  </w:style>
  <w:style w:type="character" w:customStyle="1" w:styleId="WW8Num8z1">
    <w:name w:val="WW8Num8z1"/>
    <w:rsid w:val="00196A94"/>
  </w:style>
  <w:style w:type="character" w:customStyle="1" w:styleId="WW8Num8z2">
    <w:name w:val="WW8Num8z2"/>
    <w:rsid w:val="00196A94"/>
  </w:style>
  <w:style w:type="character" w:customStyle="1" w:styleId="WW8Num8z3">
    <w:name w:val="WW8Num8z3"/>
    <w:rsid w:val="00196A94"/>
  </w:style>
  <w:style w:type="character" w:customStyle="1" w:styleId="WW8Num8z4">
    <w:name w:val="WW8Num8z4"/>
    <w:rsid w:val="00196A94"/>
  </w:style>
  <w:style w:type="character" w:customStyle="1" w:styleId="WW8Num8z5">
    <w:name w:val="WW8Num8z5"/>
    <w:rsid w:val="00196A94"/>
  </w:style>
  <w:style w:type="character" w:customStyle="1" w:styleId="WW8Num8z6">
    <w:name w:val="WW8Num8z6"/>
    <w:rsid w:val="00196A94"/>
  </w:style>
  <w:style w:type="character" w:customStyle="1" w:styleId="WW8Num8z7">
    <w:name w:val="WW8Num8z7"/>
    <w:rsid w:val="00196A94"/>
  </w:style>
  <w:style w:type="character" w:customStyle="1" w:styleId="WW8Num8z8">
    <w:name w:val="WW8Num8z8"/>
    <w:rsid w:val="00196A94"/>
  </w:style>
  <w:style w:type="character" w:customStyle="1" w:styleId="WW8Num9z0">
    <w:name w:val="WW8Num9z0"/>
    <w:rsid w:val="00196A94"/>
    <w:rPr>
      <w:b/>
    </w:rPr>
  </w:style>
  <w:style w:type="character" w:customStyle="1" w:styleId="WW8Num9z1">
    <w:name w:val="WW8Num9z1"/>
    <w:rsid w:val="00196A94"/>
  </w:style>
  <w:style w:type="character" w:customStyle="1" w:styleId="WW8Num9z2">
    <w:name w:val="WW8Num9z2"/>
    <w:rsid w:val="00196A94"/>
  </w:style>
  <w:style w:type="character" w:customStyle="1" w:styleId="WW8Num9z3">
    <w:name w:val="WW8Num9z3"/>
    <w:rsid w:val="00196A94"/>
  </w:style>
  <w:style w:type="character" w:customStyle="1" w:styleId="WW8Num9z4">
    <w:name w:val="WW8Num9z4"/>
    <w:rsid w:val="00196A94"/>
  </w:style>
  <w:style w:type="character" w:customStyle="1" w:styleId="WW8Num9z5">
    <w:name w:val="WW8Num9z5"/>
    <w:rsid w:val="00196A94"/>
  </w:style>
  <w:style w:type="character" w:customStyle="1" w:styleId="WW8Num9z6">
    <w:name w:val="WW8Num9z6"/>
    <w:rsid w:val="00196A94"/>
  </w:style>
  <w:style w:type="character" w:customStyle="1" w:styleId="WW8Num9z7">
    <w:name w:val="WW8Num9z7"/>
    <w:rsid w:val="00196A94"/>
  </w:style>
  <w:style w:type="character" w:customStyle="1" w:styleId="WW8Num9z8">
    <w:name w:val="WW8Num9z8"/>
    <w:rsid w:val="00196A94"/>
  </w:style>
  <w:style w:type="character" w:customStyle="1" w:styleId="WW8Num10z0">
    <w:name w:val="WW8Num10z0"/>
    <w:rsid w:val="00196A94"/>
    <w:rPr>
      <w:b/>
    </w:rPr>
  </w:style>
  <w:style w:type="character" w:customStyle="1" w:styleId="WW8Num10z1">
    <w:name w:val="WW8Num10z1"/>
    <w:rsid w:val="00196A94"/>
  </w:style>
  <w:style w:type="character" w:customStyle="1" w:styleId="WW8Num10z2">
    <w:name w:val="WW8Num10z2"/>
    <w:rsid w:val="00196A94"/>
  </w:style>
  <w:style w:type="character" w:customStyle="1" w:styleId="WW8Num10z3">
    <w:name w:val="WW8Num10z3"/>
    <w:rsid w:val="00196A94"/>
  </w:style>
  <w:style w:type="character" w:customStyle="1" w:styleId="WW8Num10z4">
    <w:name w:val="WW8Num10z4"/>
    <w:rsid w:val="00196A94"/>
  </w:style>
  <w:style w:type="character" w:customStyle="1" w:styleId="WW8Num10z5">
    <w:name w:val="WW8Num10z5"/>
    <w:rsid w:val="00196A94"/>
  </w:style>
  <w:style w:type="character" w:customStyle="1" w:styleId="WW8Num10z6">
    <w:name w:val="WW8Num10z6"/>
    <w:rsid w:val="00196A94"/>
  </w:style>
  <w:style w:type="character" w:customStyle="1" w:styleId="WW8Num10z7">
    <w:name w:val="WW8Num10z7"/>
    <w:rsid w:val="00196A94"/>
  </w:style>
  <w:style w:type="character" w:customStyle="1" w:styleId="WW8Num10z8">
    <w:name w:val="WW8Num10z8"/>
    <w:rsid w:val="00196A94"/>
  </w:style>
  <w:style w:type="character" w:customStyle="1" w:styleId="WW8Num7z1">
    <w:name w:val="WW8Num7z1"/>
    <w:rsid w:val="00196A94"/>
  </w:style>
  <w:style w:type="character" w:customStyle="1" w:styleId="WW8Num7z2">
    <w:name w:val="WW8Num7z2"/>
    <w:rsid w:val="00196A94"/>
  </w:style>
  <w:style w:type="character" w:customStyle="1" w:styleId="WW8Num7z3">
    <w:name w:val="WW8Num7z3"/>
    <w:rsid w:val="00196A94"/>
  </w:style>
  <w:style w:type="character" w:customStyle="1" w:styleId="WW8Num7z4">
    <w:name w:val="WW8Num7z4"/>
    <w:rsid w:val="00196A94"/>
  </w:style>
  <w:style w:type="character" w:customStyle="1" w:styleId="WW8Num7z5">
    <w:name w:val="WW8Num7z5"/>
    <w:rsid w:val="00196A94"/>
  </w:style>
  <w:style w:type="character" w:customStyle="1" w:styleId="WW8Num7z6">
    <w:name w:val="WW8Num7z6"/>
    <w:rsid w:val="00196A94"/>
  </w:style>
  <w:style w:type="character" w:customStyle="1" w:styleId="WW8Num7z7">
    <w:name w:val="WW8Num7z7"/>
    <w:rsid w:val="00196A94"/>
  </w:style>
  <w:style w:type="character" w:customStyle="1" w:styleId="WW8Num7z8">
    <w:name w:val="WW8Num7z8"/>
    <w:rsid w:val="00196A94"/>
  </w:style>
  <w:style w:type="character" w:customStyle="1" w:styleId="WW8Num11z0">
    <w:name w:val="WW8Num11z0"/>
    <w:rsid w:val="00196A94"/>
    <w:rPr>
      <w:rFonts w:ascii="Symbol" w:hAnsi="Symbol" w:cs="Symbol"/>
    </w:rPr>
  </w:style>
  <w:style w:type="character" w:customStyle="1" w:styleId="WW8Num12z0">
    <w:name w:val="WW8Num12z0"/>
    <w:rsid w:val="00196A94"/>
    <w:rPr>
      <w:rFonts w:ascii="Symbol" w:hAnsi="Symbol" w:cs="Symbol"/>
    </w:rPr>
  </w:style>
  <w:style w:type="character" w:customStyle="1" w:styleId="WW8Num13z0">
    <w:name w:val="WW8Num13z0"/>
    <w:rsid w:val="00196A94"/>
    <w:rPr>
      <w:rFonts w:ascii="Symbol" w:hAnsi="Symbol" w:cs="Symbol"/>
    </w:rPr>
  </w:style>
  <w:style w:type="character" w:customStyle="1" w:styleId="WW8Num14z0">
    <w:name w:val="WW8Num14z0"/>
    <w:rsid w:val="00196A94"/>
    <w:rPr>
      <w:rFonts w:ascii="Times New Roman" w:hAnsi="Times New Roman" w:cs="Times New Roman"/>
    </w:rPr>
  </w:style>
  <w:style w:type="character" w:customStyle="1" w:styleId="WW8Num15z0">
    <w:name w:val="WW8Num15z0"/>
    <w:rsid w:val="00196A94"/>
    <w:rPr>
      <w:rFonts w:ascii="Symbol" w:hAnsi="Symbol" w:cs="Times New Roman"/>
    </w:rPr>
  </w:style>
  <w:style w:type="character" w:customStyle="1" w:styleId="WW8Num16z0">
    <w:name w:val="WW8Num16z0"/>
    <w:rsid w:val="00196A94"/>
    <w:rPr>
      <w:rFonts w:ascii="Symbol" w:hAnsi="Symbol" w:cs="Symbol"/>
    </w:rPr>
  </w:style>
  <w:style w:type="character" w:customStyle="1" w:styleId="WW8Num17z0">
    <w:name w:val="WW8Num17z0"/>
    <w:rsid w:val="00196A94"/>
    <w:rPr>
      <w:rFonts w:ascii="Symbol" w:hAnsi="Symbol" w:cs="Symbol"/>
    </w:rPr>
  </w:style>
  <w:style w:type="character" w:customStyle="1" w:styleId="WW8Num18z0">
    <w:name w:val="WW8Num18z0"/>
    <w:rsid w:val="00196A94"/>
    <w:rPr>
      <w:rFonts w:ascii="Symbol" w:hAnsi="Symbol" w:cs="Symbol"/>
    </w:rPr>
  </w:style>
  <w:style w:type="character" w:customStyle="1" w:styleId="WW8Num19z0">
    <w:name w:val="WW8Num19z0"/>
    <w:rsid w:val="00196A94"/>
    <w:rPr>
      <w:rFonts w:ascii="Symbol" w:hAnsi="Symbol" w:cs="Symbol"/>
    </w:rPr>
  </w:style>
  <w:style w:type="character" w:customStyle="1" w:styleId="WW8Num20z0">
    <w:name w:val="WW8Num20z0"/>
    <w:rsid w:val="00196A94"/>
    <w:rPr>
      <w:rFonts w:ascii="Symbol" w:hAnsi="Symbol" w:cs="Times New Roman"/>
    </w:rPr>
  </w:style>
  <w:style w:type="character" w:customStyle="1" w:styleId="WW8Num21z0">
    <w:name w:val="WW8Num21z0"/>
    <w:rsid w:val="00196A94"/>
    <w:rPr>
      <w:rFonts w:ascii="Symbol" w:hAnsi="Symbol" w:cs="Symbol"/>
    </w:rPr>
  </w:style>
  <w:style w:type="character" w:customStyle="1" w:styleId="WW8Num22z0">
    <w:name w:val="WW8Num22z0"/>
    <w:rsid w:val="00196A94"/>
    <w:rPr>
      <w:rFonts w:ascii="Symbol" w:hAnsi="Symbol" w:cs="Arial"/>
    </w:rPr>
  </w:style>
  <w:style w:type="character" w:customStyle="1" w:styleId="WW8Num23z0">
    <w:name w:val="WW8Num23z0"/>
    <w:rsid w:val="00196A94"/>
    <w:rPr>
      <w:rFonts w:ascii="Symbol" w:hAnsi="Symbol" w:cs="Times New Roman"/>
    </w:rPr>
  </w:style>
  <w:style w:type="character" w:customStyle="1" w:styleId="WW8Num24z0">
    <w:name w:val="WW8Num24z0"/>
    <w:rsid w:val="00196A94"/>
    <w:rPr>
      <w:rFonts w:ascii="Times New Roman" w:hAnsi="Times New Roman" w:cs="Arial"/>
    </w:rPr>
  </w:style>
  <w:style w:type="character" w:customStyle="1" w:styleId="WW8Num25z0">
    <w:name w:val="WW8Num25z0"/>
    <w:rsid w:val="00196A94"/>
    <w:rPr>
      <w:rFonts w:ascii="Arial" w:hAnsi="Arial" w:cs="Arial"/>
    </w:rPr>
  </w:style>
  <w:style w:type="character" w:customStyle="1" w:styleId="WW8Num26z0">
    <w:name w:val="WW8Num26z0"/>
    <w:rsid w:val="00196A94"/>
    <w:rPr>
      <w:rFonts w:ascii="Arial" w:hAnsi="Arial" w:cs="Arial"/>
    </w:rPr>
  </w:style>
  <w:style w:type="character" w:customStyle="1" w:styleId="WW8Num26z1">
    <w:name w:val="WW8Num26z1"/>
    <w:rsid w:val="00196A94"/>
    <w:rPr>
      <w:rFonts w:ascii="Helvetica" w:hAnsi="Helvetica" w:cs="Helvetica"/>
      <w:sz w:val="24"/>
      <w:szCs w:val="24"/>
    </w:rPr>
  </w:style>
  <w:style w:type="character" w:customStyle="1" w:styleId="WW8Num26z2">
    <w:name w:val="WW8Num26z2"/>
    <w:rsid w:val="00196A94"/>
    <w:rPr>
      <w:rFonts w:ascii="Wingdings" w:hAnsi="Wingdings" w:cs="Wingdings"/>
    </w:rPr>
  </w:style>
  <w:style w:type="character" w:customStyle="1" w:styleId="WW8Num26z3">
    <w:name w:val="WW8Num26z3"/>
    <w:rsid w:val="00196A94"/>
    <w:rPr>
      <w:rFonts w:ascii="Symbol" w:hAnsi="Symbol" w:cs="Symbol"/>
    </w:rPr>
  </w:style>
  <w:style w:type="character" w:customStyle="1" w:styleId="WW8Num26z4">
    <w:name w:val="WW8Num26z4"/>
    <w:rsid w:val="00196A94"/>
    <w:rPr>
      <w:rFonts w:ascii="Courier New" w:hAnsi="Courier New" w:cs="Courier New"/>
    </w:rPr>
  </w:style>
  <w:style w:type="character" w:customStyle="1" w:styleId="WW8Num27z0">
    <w:name w:val="WW8Num27z0"/>
    <w:rsid w:val="00196A94"/>
    <w:rPr>
      <w:rFonts w:ascii="Arial" w:hAnsi="Arial" w:cs="Arial"/>
    </w:rPr>
  </w:style>
  <w:style w:type="character" w:customStyle="1" w:styleId="WW8Num27z1">
    <w:name w:val="WW8Num27z1"/>
    <w:rsid w:val="00196A94"/>
    <w:rPr>
      <w:rFonts w:ascii="Helvetica" w:hAnsi="Helvetica" w:cs="Helvetica"/>
      <w:sz w:val="24"/>
      <w:szCs w:val="24"/>
    </w:rPr>
  </w:style>
  <w:style w:type="character" w:customStyle="1" w:styleId="WW8Num27z2">
    <w:name w:val="WW8Num27z2"/>
    <w:rsid w:val="00196A94"/>
    <w:rPr>
      <w:rFonts w:ascii="Wingdings" w:hAnsi="Wingdings" w:cs="Wingdings"/>
    </w:rPr>
  </w:style>
  <w:style w:type="character" w:customStyle="1" w:styleId="WW8Num27z3">
    <w:name w:val="WW8Num27z3"/>
    <w:rsid w:val="00196A94"/>
    <w:rPr>
      <w:rFonts w:ascii="Symbol" w:hAnsi="Symbol" w:cs="Symbol"/>
    </w:rPr>
  </w:style>
  <w:style w:type="character" w:customStyle="1" w:styleId="WW8Num27z4">
    <w:name w:val="WW8Num27z4"/>
    <w:rsid w:val="00196A94"/>
    <w:rPr>
      <w:rFonts w:ascii="Courier New" w:hAnsi="Courier New" w:cs="Courier New"/>
    </w:rPr>
  </w:style>
  <w:style w:type="character" w:customStyle="1" w:styleId="WW8Num28z0">
    <w:name w:val="WW8Num28z0"/>
    <w:rsid w:val="00196A94"/>
    <w:rPr>
      <w:rFonts w:ascii="Times New Roman" w:hAnsi="Times New Roman" w:cs="Arial"/>
    </w:rPr>
  </w:style>
  <w:style w:type="character" w:customStyle="1" w:styleId="WW8Num29z0">
    <w:name w:val="WW8Num29z0"/>
    <w:rsid w:val="00196A94"/>
    <w:rPr>
      <w:rFonts w:ascii="Times New Roman" w:hAnsi="Times New Roman" w:cs="Arial"/>
    </w:rPr>
  </w:style>
  <w:style w:type="character" w:customStyle="1" w:styleId="WW8Num30z0">
    <w:name w:val="WW8Num30z0"/>
    <w:rsid w:val="00196A94"/>
  </w:style>
  <w:style w:type="character" w:customStyle="1" w:styleId="WW8Num30z1">
    <w:name w:val="WW8Num30z1"/>
    <w:rsid w:val="00196A94"/>
  </w:style>
  <w:style w:type="character" w:customStyle="1" w:styleId="WW8Num30z2">
    <w:name w:val="WW8Num30z2"/>
    <w:rsid w:val="00196A94"/>
  </w:style>
  <w:style w:type="character" w:customStyle="1" w:styleId="WW8Num30z3">
    <w:name w:val="WW8Num30z3"/>
    <w:rsid w:val="00196A94"/>
  </w:style>
  <w:style w:type="character" w:customStyle="1" w:styleId="WW8Num30z4">
    <w:name w:val="WW8Num30z4"/>
    <w:rsid w:val="00196A94"/>
  </w:style>
  <w:style w:type="character" w:customStyle="1" w:styleId="WW8Num30z5">
    <w:name w:val="WW8Num30z5"/>
    <w:rsid w:val="00196A94"/>
  </w:style>
  <w:style w:type="character" w:customStyle="1" w:styleId="WW8Num30z6">
    <w:name w:val="WW8Num30z6"/>
    <w:rsid w:val="00196A94"/>
  </w:style>
  <w:style w:type="character" w:customStyle="1" w:styleId="WW8Num30z7">
    <w:name w:val="WW8Num30z7"/>
    <w:rsid w:val="00196A94"/>
  </w:style>
  <w:style w:type="character" w:customStyle="1" w:styleId="WW8Num30z8">
    <w:name w:val="WW8Num30z8"/>
    <w:rsid w:val="00196A94"/>
  </w:style>
  <w:style w:type="character" w:customStyle="1" w:styleId="WW8Num31z0">
    <w:name w:val="WW8Num31z0"/>
    <w:rsid w:val="00196A94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196A94"/>
  </w:style>
  <w:style w:type="character" w:customStyle="1" w:styleId="WW8Num31z2">
    <w:name w:val="WW8Num31z2"/>
    <w:rsid w:val="00196A94"/>
  </w:style>
  <w:style w:type="character" w:customStyle="1" w:styleId="WW8Num31z3">
    <w:name w:val="WW8Num31z3"/>
    <w:rsid w:val="00196A94"/>
  </w:style>
  <w:style w:type="character" w:customStyle="1" w:styleId="WW8Num31z4">
    <w:name w:val="WW8Num31z4"/>
    <w:rsid w:val="00196A94"/>
  </w:style>
  <w:style w:type="character" w:customStyle="1" w:styleId="WW8Num31z5">
    <w:name w:val="WW8Num31z5"/>
    <w:rsid w:val="00196A94"/>
  </w:style>
  <w:style w:type="character" w:customStyle="1" w:styleId="WW8Num31z6">
    <w:name w:val="WW8Num31z6"/>
    <w:rsid w:val="00196A94"/>
  </w:style>
  <w:style w:type="character" w:customStyle="1" w:styleId="WW8Num31z7">
    <w:name w:val="WW8Num31z7"/>
    <w:rsid w:val="00196A94"/>
  </w:style>
  <w:style w:type="character" w:customStyle="1" w:styleId="WW8Num31z8">
    <w:name w:val="WW8Num31z8"/>
    <w:rsid w:val="00196A94"/>
  </w:style>
  <w:style w:type="character" w:customStyle="1" w:styleId="WW8Num32z0">
    <w:name w:val="WW8Num32z0"/>
    <w:rsid w:val="00196A94"/>
    <w:rPr>
      <w:b/>
    </w:rPr>
  </w:style>
  <w:style w:type="character" w:customStyle="1" w:styleId="WW8Num32z1">
    <w:name w:val="WW8Num32z1"/>
    <w:rsid w:val="00196A94"/>
  </w:style>
  <w:style w:type="character" w:customStyle="1" w:styleId="WW8Num32z2">
    <w:name w:val="WW8Num32z2"/>
    <w:rsid w:val="00196A94"/>
  </w:style>
  <w:style w:type="character" w:customStyle="1" w:styleId="WW8Num32z3">
    <w:name w:val="WW8Num32z3"/>
    <w:rsid w:val="00196A94"/>
  </w:style>
  <w:style w:type="character" w:customStyle="1" w:styleId="WW8Num32z4">
    <w:name w:val="WW8Num32z4"/>
    <w:rsid w:val="00196A94"/>
  </w:style>
  <w:style w:type="character" w:customStyle="1" w:styleId="WW8Num32z5">
    <w:name w:val="WW8Num32z5"/>
    <w:rsid w:val="00196A94"/>
  </w:style>
  <w:style w:type="character" w:customStyle="1" w:styleId="WW8Num32z6">
    <w:name w:val="WW8Num32z6"/>
    <w:rsid w:val="00196A94"/>
  </w:style>
  <w:style w:type="character" w:customStyle="1" w:styleId="WW8Num32z7">
    <w:name w:val="WW8Num32z7"/>
    <w:rsid w:val="00196A94"/>
  </w:style>
  <w:style w:type="character" w:customStyle="1" w:styleId="WW8Num32z8">
    <w:name w:val="WW8Num32z8"/>
    <w:rsid w:val="00196A94"/>
  </w:style>
  <w:style w:type="character" w:customStyle="1" w:styleId="WW8Num33z0">
    <w:name w:val="WW8Num33z0"/>
    <w:rsid w:val="00196A94"/>
  </w:style>
  <w:style w:type="character" w:customStyle="1" w:styleId="WW8Num33z1">
    <w:name w:val="WW8Num33z1"/>
    <w:rsid w:val="00196A94"/>
  </w:style>
  <w:style w:type="character" w:customStyle="1" w:styleId="WW8Num33z2">
    <w:name w:val="WW8Num33z2"/>
    <w:rsid w:val="00196A94"/>
  </w:style>
  <w:style w:type="character" w:customStyle="1" w:styleId="WW8Num33z3">
    <w:name w:val="WW8Num33z3"/>
    <w:rsid w:val="00196A94"/>
  </w:style>
  <w:style w:type="character" w:customStyle="1" w:styleId="WW8Num33z4">
    <w:name w:val="WW8Num33z4"/>
    <w:rsid w:val="00196A94"/>
  </w:style>
  <w:style w:type="character" w:customStyle="1" w:styleId="WW8Num33z5">
    <w:name w:val="WW8Num33z5"/>
    <w:rsid w:val="00196A94"/>
  </w:style>
  <w:style w:type="character" w:customStyle="1" w:styleId="WW8Num33z6">
    <w:name w:val="WW8Num33z6"/>
    <w:rsid w:val="00196A94"/>
  </w:style>
  <w:style w:type="character" w:customStyle="1" w:styleId="WW8Num33z7">
    <w:name w:val="WW8Num33z7"/>
    <w:rsid w:val="00196A94"/>
  </w:style>
  <w:style w:type="character" w:customStyle="1" w:styleId="WW8Num33z8">
    <w:name w:val="WW8Num33z8"/>
    <w:rsid w:val="00196A94"/>
  </w:style>
  <w:style w:type="character" w:customStyle="1" w:styleId="DefaultParagraphFont1">
    <w:name w:val="Default Paragraph Font1"/>
    <w:rsid w:val="00196A94"/>
  </w:style>
  <w:style w:type="character" w:customStyle="1" w:styleId="Absatz-Standardschriftart">
    <w:name w:val="Absatz-Standardschriftart"/>
    <w:rsid w:val="00196A94"/>
  </w:style>
  <w:style w:type="character" w:customStyle="1" w:styleId="WW-Absatz-Standardschriftart">
    <w:name w:val="WW-Absatz-Standardschriftart"/>
    <w:rsid w:val="00196A94"/>
  </w:style>
  <w:style w:type="character" w:customStyle="1" w:styleId="WW-Absatz-Standardschriftart1">
    <w:name w:val="WW-Absatz-Standardschriftart1"/>
    <w:rsid w:val="00196A94"/>
  </w:style>
  <w:style w:type="character" w:customStyle="1" w:styleId="WW-Absatz-Standardschriftart11">
    <w:name w:val="WW-Absatz-Standardschriftart11"/>
    <w:rsid w:val="00196A94"/>
  </w:style>
  <w:style w:type="character" w:customStyle="1" w:styleId="WW-Absatz-Standardschriftart111">
    <w:name w:val="WW-Absatz-Standardschriftart111"/>
    <w:rsid w:val="00196A94"/>
  </w:style>
  <w:style w:type="character" w:customStyle="1" w:styleId="WW-Absatz-Standardschriftart1111">
    <w:name w:val="WW-Absatz-Standardschriftart1111"/>
    <w:rsid w:val="00196A94"/>
  </w:style>
  <w:style w:type="character" w:customStyle="1" w:styleId="WW-Absatz-Standardschriftart11111">
    <w:name w:val="WW-Absatz-Standardschriftart11111"/>
    <w:rsid w:val="00196A94"/>
  </w:style>
  <w:style w:type="character" w:customStyle="1" w:styleId="WW8Num28z1">
    <w:name w:val="WW8Num28z1"/>
    <w:rsid w:val="00196A94"/>
    <w:rPr>
      <w:rFonts w:ascii="Helvetica" w:hAnsi="Helvetica" w:cs="Helvetica"/>
      <w:sz w:val="24"/>
      <w:szCs w:val="24"/>
    </w:rPr>
  </w:style>
  <w:style w:type="character" w:customStyle="1" w:styleId="WW8Num28z2">
    <w:name w:val="WW8Num28z2"/>
    <w:rsid w:val="00196A94"/>
    <w:rPr>
      <w:rFonts w:ascii="Wingdings" w:hAnsi="Wingdings" w:cs="Wingdings"/>
    </w:rPr>
  </w:style>
  <w:style w:type="character" w:customStyle="1" w:styleId="WW8Num28z3">
    <w:name w:val="WW8Num28z3"/>
    <w:rsid w:val="00196A94"/>
    <w:rPr>
      <w:rFonts w:ascii="Symbol" w:hAnsi="Symbol" w:cs="Symbol"/>
    </w:rPr>
  </w:style>
  <w:style w:type="character" w:customStyle="1" w:styleId="WW8Num28z4">
    <w:name w:val="WW8Num28z4"/>
    <w:rsid w:val="00196A94"/>
    <w:rPr>
      <w:rFonts w:ascii="Courier New" w:hAnsi="Courier New" w:cs="Courier New"/>
    </w:rPr>
  </w:style>
  <w:style w:type="character" w:customStyle="1" w:styleId="WW-Absatz-Standardschriftart111111">
    <w:name w:val="WW-Absatz-Standardschriftart111111"/>
    <w:rsid w:val="00196A94"/>
  </w:style>
  <w:style w:type="character" w:customStyle="1" w:styleId="WW8Num29z1">
    <w:name w:val="WW8Num29z1"/>
    <w:rsid w:val="00196A94"/>
    <w:rPr>
      <w:rFonts w:ascii="Helvetica" w:hAnsi="Helvetica" w:cs="Helvetica"/>
      <w:sz w:val="24"/>
      <w:szCs w:val="24"/>
    </w:rPr>
  </w:style>
  <w:style w:type="character" w:customStyle="1" w:styleId="WW8Num29z2">
    <w:name w:val="WW8Num29z2"/>
    <w:rsid w:val="00196A94"/>
    <w:rPr>
      <w:rFonts w:ascii="Wingdings" w:hAnsi="Wingdings" w:cs="Wingdings"/>
    </w:rPr>
  </w:style>
  <w:style w:type="character" w:customStyle="1" w:styleId="WW8Num29z3">
    <w:name w:val="WW8Num29z3"/>
    <w:rsid w:val="00196A94"/>
    <w:rPr>
      <w:rFonts w:ascii="Symbol" w:hAnsi="Symbol" w:cs="Symbol"/>
    </w:rPr>
  </w:style>
  <w:style w:type="character" w:customStyle="1" w:styleId="WW8Num29z4">
    <w:name w:val="WW8Num29z4"/>
    <w:rsid w:val="00196A94"/>
    <w:rPr>
      <w:rFonts w:ascii="Courier New" w:hAnsi="Courier New" w:cs="Courier New"/>
    </w:rPr>
  </w:style>
  <w:style w:type="character" w:customStyle="1" w:styleId="WW-Absatz-Standardschriftart1111111">
    <w:name w:val="WW-Absatz-Standardschriftart1111111"/>
    <w:rsid w:val="00196A94"/>
  </w:style>
  <w:style w:type="character" w:customStyle="1" w:styleId="WW-Absatz-Standardschriftart11111111">
    <w:name w:val="WW-Absatz-Standardschriftart11111111"/>
    <w:rsid w:val="00196A94"/>
  </w:style>
  <w:style w:type="character" w:customStyle="1" w:styleId="WW-Absatz-Standardschriftart111111111">
    <w:name w:val="WW-Absatz-Standardschriftart111111111"/>
    <w:rsid w:val="00196A94"/>
  </w:style>
  <w:style w:type="character" w:customStyle="1" w:styleId="WW-Absatz-Standardschriftart1111111111">
    <w:name w:val="WW-Absatz-Standardschriftart1111111111"/>
    <w:rsid w:val="00196A94"/>
  </w:style>
  <w:style w:type="character" w:customStyle="1" w:styleId="WW-Absatz-Standardschriftart11111111111">
    <w:name w:val="WW-Absatz-Standardschriftart11111111111"/>
    <w:rsid w:val="00196A94"/>
  </w:style>
  <w:style w:type="character" w:customStyle="1" w:styleId="WW-Absatz-Standardschriftart111111111111">
    <w:name w:val="WW-Absatz-Standardschriftart111111111111"/>
    <w:rsid w:val="00196A94"/>
  </w:style>
  <w:style w:type="character" w:customStyle="1" w:styleId="WW-Absatz-Standardschriftart1111111111111">
    <w:name w:val="WW-Absatz-Standardschriftart1111111111111"/>
    <w:rsid w:val="00196A94"/>
  </w:style>
  <w:style w:type="character" w:customStyle="1" w:styleId="WW-Absatz-Standardschriftart11111111111111">
    <w:name w:val="WW-Absatz-Standardschriftart11111111111111"/>
    <w:rsid w:val="00196A94"/>
  </w:style>
  <w:style w:type="character" w:customStyle="1" w:styleId="WW-Absatz-Standardschriftart111111111111111">
    <w:name w:val="WW-Absatz-Standardschriftart111111111111111"/>
    <w:rsid w:val="00196A94"/>
  </w:style>
  <w:style w:type="character" w:customStyle="1" w:styleId="WW-Absatz-Standardschriftart1111111111111111">
    <w:name w:val="WW-Absatz-Standardschriftart1111111111111111"/>
    <w:rsid w:val="00196A94"/>
  </w:style>
  <w:style w:type="character" w:customStyle="1" w:styleId="WW-Absatz-Standardschriftart11111111111111111">
    <w:name w:val="WW-Absatz-Standardschriftart11111111111111111"/>
    <w:rsid w:val="00196A94"/>
  </w:style>
  <w:style w:type="character" w:customStyle="1" w:styleId="WW-Absatz-Standardschriftart111111111111111111">
    <w:name w:val="WW-Absatz-Standardschriftart111111111111111111"/>
    <w:rsid w:val="00196A94"/>
  </w:style>
  <w:style w:type="character" w:customStyle="1" w:styleId="WW-Absatz-Standardschriftart1111111111111111111">
    <w:name w:val="WW-Absatz-Standardschriftart1111111111111111111"/>
    <w:rsid w:val="00196A94"/>
  </w:style>
  <w:style w:type="character" w:customStyle="1" w:styleId="WW-Absatz-Standardschriftart11111111111111111111">
    <w:name w:val="WW-Absatz-Standardschriftart11111111111111111111"/>
    <w:rsid w:val="00196A94"/>
  </w:style>
  <w:style w:type="character" w:customStyle="1" w:styleId="WW-Absatz-Standardschriftart111111111111111111111">
    <w:name w:val="WW-Absatz-Standardschriftart111111111111111111111"/>
    <w:rsid w:val="00196A94"/>
  </w:style>
  <w:style w:type="character" w:customStyle="1" w:styleId="WW8Num25z1">
    <w:name w:val="WW8Num25z1"/>
    <w:rsid w:val="00196A94"/>
    <w:rPr>
      <w:rFonts w:ascii="Helvetica" w:hAnsi="Helvetica" w:cs="Helvetica"/>
      <w:sz w:val="24"/>
      <w:szCs w:val="24"/>
    </w:rPr>
  </w:style>
  <w:style w:type="character" w:customStyle="1" w:styleId="WW8Num25z2">
    <w:name w:val="WW8Num25z2"/>
    <w:rsid w:val="00196A94"/>
    <w:rPr>
      <w:rFonts w:ascii="Wingdings" w:hAnsi="Wingdings" w:cs="Wingdings"/>
    </w:rPr>
  </w:style>
  <w:style w:type="character" w:customStyle="1" w:styleId="WW8Num25z3">
    <w:name w:val="WW8Num25z3"/>
    <w:rsid w:val="00196A94"/>
    <w:rPr>
      <w:rFonts w:ascii="Symbol" w:hAnsi="Symbol" w:cs="Symbol"/>
    </w:rPr>
  </w:style>
  <w:style w:type="character" w:customStyle="1" w:styleId="WW8Num25z4">
    <w:name w:val="WW8Num25z4"/>
    <w:rsid w:val="00196A94"/>
    <w:rPr>
      <w:rFonts w:ascii="Courier New" w:hAnsi="Courier New" w:cs="Courier New"/>
    </w:rPr>
  </w:style>
  <w:style w:type="character" w:customStyle="1" w:styleId="WW-Absatz-Standardschriftart1111111111111111111111">
    <w:name w:val="WW-Absatz-Standardschriftart1111111111111111111111"/>
    <w:rsid w:val="00196A94"/>
  </w:style>
  <w:style w:type="character" w:customStyle="1" w:styleId="WW-Absatz-Standardschriftart11111111111111111111111">
    <w:name w:val="WW-Absatz-Standardschriftart11111111111111111111111"/>
    <w:rsid w:val="00196A94"/>
  </w:style>
  <w:style w:type="character" w:customStyle="1" w:styleId="WW-Absatz-Standardschriftart111111111111111111111111">
    <w:name w:val="WW-Absatz-Standardschriftart111111111111111111111111"/>
    <w:rsid w:val="00196A94"/>
  </w:style>
  <w:style w:type="character" w:customStyle="1" w:styleId="WW-Absatz-Standardschriftart1111111111111111111111111">
    <w:name w:val="WW-Absatz-Standardschriftart1111111111111111111111111"/>
    <w:rsid w:val="00196A94"/>
  </w:style>
  <w:style w:type="character" w:customStyle="1" w:styleId="WW-Absatz-Standardschriftart11111111111111111111111111">
    <w:name w:val="WW-Absatz-Standardschriftart11111111111111111111111111"/>
    <w:rsid w:val="00196A94"/>
  </w:style>
  <w:style w:type="character" w:customStyle="1" w:styleId="WW-Absatz-Standardschriftart111111111111111111111111111">
    <w:name w:val="WW-Absatz-Standardschriftart111111111111111111111111111"/>
    <w:rsid w:val="00196A94"/>
  </w:style>
  <w:style w:type="character" w:customStyle="1" w:styleId="WW-Absatz-Standardschriftart1111111111111111111111111111">
    <w:name w:val="WW-Absatz-Standardschriftart1111111111111111111111111111"/>
    <w:rsid w:val="00196A94"/>
  </w:style>
  <w:style w:type="character" w:customStyle="1" w:styleId="WW-Absatz-Standardschriftart11111111111111111111111111111">
    <w:name w:val="WW-Absatz-Standardschriftart11111111111111111111111111111"/>
    <w:rsid w:val="00196A94"/>
  </w:style>
  <w:style w:type="character" w:customStyle="1" w:styleId="WW-Absatz-Standardschriftart111111111111111111111111111111">
    <w:name w:val="WW-Absatz-Standardschriftart111111111111111111111111111111"/>
    <w:rsid w:val="00196A94"/>
  </w:style>
  <w:style w:type="character" w:customStyle="1" w:styleId="WW-Absatz-Standardschriftart1111111111111111111111111111111">
    <w:name w:val="WW-Absatz-Standardschriftart1111111111111111111111111111111"/>
    <w:rsid w:val="00196A94"/>
  </w:style>
  <w:style w:type="character" w:customStyle="1" w:styleId="WW-Absatz-Standardschriftart11111111111111111111111111111111">
    <w:name w:val="WW-Absatz-Standardschriftart11111111111111111111111111111111"/>
    <w:rsid w:val="00196A94"/>
  </w:style>
  <w:style w:type="character" w:customStyle="1" w:styleId="WW-Absatz-Standardschriftart111111111111111111111111111111111">
    <w:name w:val="WW-Absatz-Standardschriftart111111111111111111111111111111111"/>
    <w:rsid w:val="00196A94"/>
  </w:style>
  <w:style w:type="character" w:customStyle="1" w:styleId="WW-Absatz-Standardschriftart1111111111111111111111111111111111">
    <w:name w:val="WW-Absatz-Standardschriftart1111111111111111111111111111111111"/>
    <w:rsid w:val="00196A94"/>
  </w:style>
  <w:style w:type="character" w:customStyle="1" w:styleId="WW-Absatz-Standardschriftart11111111111111111111111111111111111">
    <w:name w:val="WW-Absatz-Standardschriftart11111111111111111111111111111111111"/>
    <w:rsid w:val="00196A94"/>
  </w:style>
  <w:style w:type="character" w:customStyle="1" w:styleId="WW-Absatz-Standardschriftart111111111111111111111111111111111111">
    <w:name w:val="WW-Absatz-Standardschriftart111111111111111111111111111111111111"/>
    <w:rsid w:val="00196A94"/>
  </w:style>
  <w:style w:type="character" w:customStyle="1" w:styleId="WW-Absatz-Standardschriftart1111111111111111111111111111111111111">
    <w:name w:val="WW-Absatz-Standardschriftart1111111111111111111111111111111111111"/>
    <w:rsid w:val="00196A94"/>
  </w:style>
  <w:style w:type="character" w:customStyle="1" w:styleId="WW-Absatz-Standardschriftart11111111111111111111111111111111111111">
    <w:name w:val="WW-Absatz-Standardschriftart11111111111111111111111111111111111111"/>
    <w:rsid w:val="00196A94"/>
  </w:style>
  <w:style w:type="character" w:customStyle="1" w:styleId="WW-Absatz-Standardschriftart111111111111111111111111111111111111111">
    <w:name w:val="WW-Absatz-Standardschriftart111111111111111111111111111111111111111"/>
    <w:rsid w:val="00196A94"/>
  </w:style>
  <w:style w:type="character" w:customStyle="1" w:styleId="WW-DefaultParagraphFont">
    <w:name w:val="WW-Default Paragraph Font"/>
    <w:rsid w:val="00196A94"/>
  </w:style>
  <w:style w:type="character" w:styleId="Hiperveza">
    <w:name w:val="Hyperlink"/>
    <w:rsid w:val="00196A94"/>
    <w:rPr>
      <w:color w:val="0000FF"/>
      <w:u w:val="single"/>
    </w:rPr>
  </w:style>
  <w:style w:type="character" w:customStyle="1" w:styleId="WW8Num15z1">
    <w:name w:val="WW8Num15z1"/>
    <w:rsid w:val="00196A94"/>
    <w:rPr>
      <w:rFonts w:ascii="Courier New" w:hAnsi="Courier New" w:cs="Courier New"/>
    </w:rPr>
  </w:style>
  <w:style w:type="character" w:customStyle="1" w:styleId="WW8Num15z2">
    <w:name w:val="WW8Num15z2"/>
    <w:rsid w:val="00196A94"/>
    <w:rPr>
      <w:rFonts w:ascii="Wingdings" w:hAnsi="Wingdings" w:cs="Wingdings"/>
    </w:rPr>
  </w:style>
  <w:style w:type="character" w:customStyle="1" w:styleId="WW8Num15z3">
    <w:name w:val="WW8Num15z3"/>
    <w:rsid w:val="00196A94"/>
    <w:rPr>
      <w:rFonts w:ascii="Symbol" w:hAnsi="Symbol" w:cs="Symbol"/>
    </w:rPr>
  </w:style>
  <w:style w:type="character" w:customStyle="1" w:styleId="WW8Num19z1">
    <w:name w:val="WW8Num19z1"/>
    <w:rsid w:val="00196A94"/>
    <w:rPr>
      <w:rFonts w:ascii="Courier New" w:hAnsi="Courier New" w:cs="Courier New"/>
    </w:rPr>
  </w:style>
  <w:style w:type="character" w:customStyle="1" w:styleId="WW8Num19z2">
    <w:name w:val="WW8Num19z2"/>
    <w:rsid w:val="00196A94"/>
    <w:rPr>
      <w:rFonts w:ascii="Wingdings" w:hAnsi="Wingdings" w:cs="Wingdings"/>
    </w:rPr>
  </w:style>
  <w:style w:type="character" w:customStyle="1" w:styleId="WW8Num19z3">
    <w:name w:val="WW8Num19z3"/>
    <w:rsid w:val="00196A94"/>
    <w:rPr>
      <w:rFonts w:ascii="Symbol" w:hAnsi="Symbol" w:cs="Symbol"/>
    </w:rPr>
  </w:style>
  <w:style w:type="character" w:customStyle="1" w:styleId="WW8Num12z1">
    <w:name w:val="WW8Num12z1"/>
    <w:rsid w:val="00196A94"/>
    <w:rPr>
      <w:rFonts w:ascii="Courier New" w:hAnsi="Courier New" w:cs="Courier New"/>
    </w:rPr>
  </w:style>
  <w:style w:type="character" w:customStyle="1" w:styleId="WW8Num12z2">
    <w:name w:val="WW8Num12z2"/>
    <w:rsid w:val="00196A94"/>
    <w:rPr>
      <w:rFonts w:ascii="Wingdings" w:hAnsi="Wingdings" w:cs="Wingdings"/>
    </w:rPr>
  </w:style>
  <w:style w:type="character" w:customStyle="1" w:styleId="WW8Num12z3">
    <w:name w:val="WW8Num12z3"/>
    <w:rsid w:val="00196A94"/>
    <w:rPr>
      <w:rFonts w:ascii="Symbol" w:hAnsi="Symbol" w:cs="Symbol"/>
    </w:rPr>
  </w:style>
  <w:style w:type="character" w:customStyle="1" w:styleId="WW8Num13z1">
    <w:name w:val="WW8Num13z1"/>
    <w:rsid w:val="00196A94"/>
    <w:rPr>
      <w:rFonts w:ascii="Courier New" w:hAnsi="Courier New" w:cs="Courier New"/>
    </w:rPr>
  </w:style>
  <w:style w:type="character" w:customStyle="1" w:styleId="WW8Num13z2">
    <w:name w:val="WW8Num13z2"/>
    <w:rsid w:val="00196A94"/>
    <w:rPr>
      <w:rFonts w:ascii="Wingdings" w:hAnsi="Wingdings" w:cs="Wingdings"/>
    </w:rPr>
  </w:style>
  <w:style w:type="character" w:customStyle="1" w:styleId="WW8Num13z3">
    <w:name w:val="WW8Num13z3"/>
    <w:rsid w:val="00196A94"/>
    <w:rPr>
      <w:rFonts w:ascii="Symbol" w:hAnsi="Symbol" w:cs="Symbol"/>
    </w:rPr>
  </w:style>
  <w:style w:type="character" w:customStyle="1" w:styleId="WW8Num16z1">
    <w:name w:val="WW8Num16z1"/>
    <w:rsid w:val="00196A94"/>
    <w:rPr>
      <w:rFonts w:ascii="Courier New" w:hAnsi="Courier New" w:cs="Courier New"/>
    </w:rPr>
  </w:style>
  <w:style w:type="character" w:customStyle="1" w:styleId="WW8Num16z2">
    <w:name w:val="WW8Num16z2"/>
    <w:rsid w:val="00196A94"/>
    <w:rPr>
      <w:rFonts w:ascii="Wingdings" w:hAnsi="Wingdings" w:cs="Wingdings"/>
    </w:rPr>
  </w:style>
  <w:style w:type="character" w:customStyle="1" w:styleId="WW8Num16z3">
    <w:name w:val="WW8Num16z3"/>
    <w:rsid w:val="00196A94"/>
    <w:rPr>
      <w:rFonts w:ascii="Symbol" w:hAnsi="Symbol" w:cs="Symbol"/>
    </w:rPr>
  </w:style>
  <w:style w:type="character" w:customStyle="1" w:styleId="WW8Num14z1">
    <w:name w:val="WW8Num14z1"/>
    <w:rsid w:val="00196A94"/>
    <w:rPr>
      <w:rFonts w:ascii="Courier New" w:hAnsi="Courier New" w:cs="Courier New"/>
    </w:rPr>
  </w:style>
  <w:style w:type="character" w:customStyle="1" w:styleId="WW8Num14z2">
    <w:name w:val="WW8Num14z2"/>
    <w:rsid w:val="00196A94"/>
    <w:rPr>
      <w:rFonts w:ascii="Wingdings" w:hAnsi="Wingdings" w:cs="Wingdings"/>
    </w:rPr>
  </w:style>
  <w:style w:type="character" w:customStyle="1" w:styleId="WW8Num14z3">
    <w:name w:val="WW8Num14z3"/>
    <w:rsid w:val="00196A94"/>
    <w:rPr>
      <w:rFonts w:ascii="Symbol" w:hAnsi="Symbol" w:cs="Symbol"/>
    </w:rPr>
  </w:style>
  <w:style w:type="character" w:customStyle="1" w:styleId="WW8Num17z1">
    <w:name w:val="WW8Num17z1"/>
    <w:rsid w:val="00196A94"/>
    <w:rPr>
      <w:rFonts w:ascii="Courier New" w:hAnsi="Courier New" w:cs="Courier New"/>
    </w:rPr>
  </w:style>
  <w:style w:type="character" w:customStyle="1" w:styleId="WW8Num17z2">
    <w:name w:val="WW8Num17z2"/>
    <w:rsid w:val="00196A94"/>
    <w:rPr>
      <w:rFonts w:ascii="Wingdings" w:hAnsi="Wingdings" w:cs="Wingdings"/>
    </w:rPr>
  </w:style>
  <w:style w:type="character" w:customStyle="1" w:styleId="WW8Num17z3">
    <w:name w:val="WW8Num17z3"/>
    <w:rsid w:val="00196A94"/>
    <w:rPr>
      <w:rFonts w:ascii="Symbol" w:hAnsi="Symbol" w:cs="Symbol"/>
    </w:rPr>
  </w:style>
  <w:style w:type="character" w:customStyle="1" w:styleId="WW8Num6z1">
    <w:name w:val="WW8Num6z1"/>
    <w:rsid w:val="00196A94"/>
    <w:rPr>
      <w:rFonts w:ascii="Courier New" w:hAnsi="Courier New" w:cs="Courier New"/>
    </w:rPr>
  </w:style>
  <w:style w:type="character" w:customStyle="1" w:styleId="WW8Num6z2">
    <w:name w:val="WW8Num6z2"/>
    <w:rsid w:val="00196A94"/>
    <w:rPr>
      <w:rFonts w:ascii="Wingdings" w:hAnsi="Wingdings" w:cs="Wingdings"/>
    </w:rPr>
  </w:style>
  <w:style w:type="character" w:customStyle="1" w:styleId="WW8Num6z3">
    <w:name w:val="WW8Num6z3"/>
    <w:rsid w:val="00196A94"/>
    <w:rPr>
      <w:rFonts w:ascii="Symbol" w:hAnsi="Symbol" w:cs="Symbol"/>
    </w:rPr>
  </w:style>
  <w:style w:type="character" w:customStyle="1" w:styleId="WW8Num21z1">
    <w:name w:val="WW8Num21z1"/>
    <w:rsid w:val="00196A94"/>
    <w:rPr>
      <w:rFonts w:ascii="Courier New" w:hAnsi="Courier New" w:cs="Courier New"/>
    </w:rPr>
  </w:style>
  <w:style w:type="character" w:customStyle="1" w:styleId="WW8Num21z2">
    <w:name w:val="WW8Num21z2"/>
    <w:rsid w:val="00196A94"/>
    <w:rPr>
      <w:rFonts w:ascii="Wingdings" w:hAnsi="Wingdings" w:cs="Wingdings"/>
    </w:rPr>
  </w:style>
  <w:style w:type="character" w:customStyle="1" w:styleId="WW8Num21z3">
    <w:name w:val="WW8Num21z3"/>
    <w:rsid w:val="00196A94"/>
    <w:rPr>
      <w:rFonts w:ascii="Symbol" w:hAnsi="Symbol" w:cs="Symbol"/>
    </w:rPr>
  </w:style>
  <w:style w:type="character" w:customStyle="1" w:styleId="WW8Num20z2">
    <w:name w:val="WW8Num20z2"/>
    <w:rsid w:val="00196A94"/>
    <w:rPr>
      <w:rFonts w:ascii="Wingdings" w:hAnsi="Wingdings" w:cs="Wingdings"/>
    </w:rPr>
  </w:style>
  <w:style w:type="character" w:customStyle="1" w:styleId="WW8Num20z3">
    <w:name w:val="WW8Num20z3"/>
    <w:rsid w:val="00196A94"/>
    <w:rPr>
      <w:rFonts w:ascii="Symbol" w:hAnsi="Symbol" w:cs="Symbol"/>
    </w:rPr>
  </w:style>
  <w:style w:type="character" w:customStyle="1" w:styleId="WW8Num20z4">
    <w:name w:val="WW8Num20z4"/>
    <w:rsid w:val="00196A94"/>
    <w:rPr>
      <w:rFonts w:ascii="Courier New" w:hAnsi="Courier New" w:cs="Courier New"/>
    </w:rPr>
  </w:style>
  <w:style w:type="character" w:customStyle="1" w:styleId="WW8Num24z1">
    <w:name w:val="WW8Num24z1"/>
    <w:rsid w:val="00196A94"/>
    <w:rPr>
      <w:rFonts w:ascii="Courier New" w:hAnsi="Courier New" w:cs="Courier New"/>
    </w:rPr>
  </w:style>
  <w:style w:type="character" w:customStyle="1" w:styleId="WW8Num24z2">
    <w:name w:val="WW8Num24z2"/>
    <w:rsid w:val="00196A94"/>
    <w:rPr>
      <w:rFonts w:ascii="Wingdings" w:hAnsi="Wingdings" w:cs="Wingdings"/>
    </w:rPr>
  </w:style>
  <w:style w:type="character" w:customStyle="1" w:styleId="WW8Num24z3">
    <w:name w:val="WW8Num24z3"/>
    <w:rsid w:val="00196A94"/>
    <w:rPr>
      <w:rFonts w:ascii="Symbol" w:hAnsi="Symbol" w:cs="Symbol"/>
    </w:rPr>
  </w:style>
  <w:style w:type="character" w:customStyle="1" w:styleId="WW8Num22z1">
    <w:name w:val="WW8Num22z1"/>
    <w:rsid w:val="00196A94"/>
    <w:rPr>
      <w:rFonts w:ascii="Helvetica" w:hAnsi="Helvetica" w:cs="Helvetica"/>
      <w:sz w:val="24"/>
      <w:szCs w:val="24"/>
    </w:rPr>
  </w:style>
  <w:style w:type="character" w:customStyle="1" w:styleId="WW8Num22z2">
    <w:name w:val="WW8Num22z2"/>
    <w:rsid w:val="00196A94"/>
    <w:rPr>
      <w:rFonts w:ascii="Wingdings" w:hAnsi="Wingdings" w:cs="Wingdings"/>
    </w:rPr>
  </w:style>
  <w:style w:type="character" w:customStyle="1" w:styleId="WW8Num22z3">
    <w:name w:val="WW8Num22z3"/>
    <w:rsid w:val="00196A94"/>
    <w:rPr>
      <w:rFonts w:ascii="Symbol" w:hAnsi="Symbol" w:cs="Symbol"/>
    </w:rPr>
  </w:style>
  <w:style w:type="character" w:customStyle="1" w:styleId="WW8Num22z4">
    <w:name w:val="WW8Num22z4"/>
    <w:rsid w:val="00196A94"/>
    <w:rPr>
      <w:rFonts w:ascii="Courier New" w:hAnsi="Courier New" w:cs="Courier New"/>
    </w:rPr>
  </w:style>
  <w:style w:type="character" w:customStyle="1" w:styleId="Simbolinumeriranja">
    <w:name w:val="Simboli numeriranja"/>
    <w:rsid w:val="00196A94"/>
  </w:style>
  <w:style w:type="character" w:customStyle="1" w:styleId="Grafikeoznake1">
    <w:name w:val="Grafičke oznake1"/>
    <w:rsid w:val="00196A9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196A9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196A94"/>
    <w:pPr>
      <w:spacing w:after="120"/>
    </w:pPr>
  </w:style>
  <w:style w:type="paragraph" w:styleId="Popis">
    <w:name w:val="List"/>
    <w:basedOn w:val="Tijeloteksta"/>
    <w:rsid w:val="00196A94"/>
    <w:rPr>
      <w:rFonts w:cs="Tahoma"/>
    </w:rPr>
  </w:style>
  <w:style w:type="paragraph" w:styleId="Opisslike">
    <w:name w:val="caption"/>
    <w:basedOn w:val="Normal"/>
    <w:qFormat/>
    <w:rsid w:val="00196A9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196A94"/>
    <w:pPr>
      <w:suppressLineNumbers/>
    </w:pPr>
  </w:style>
  <w:style w:type="paragraph" w:customStyle="1" w:styleId="Naslov1">
    <w:name w:val="Naslov1"/>
    <w:basedOn w:val="Normal"/>
    <w:next w:val="Tijeloteksta"/>
    <w:rsid w:val="00196A94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Opis">
    <w:name w:val="Opis"/>
    <w:basedOn w:val="Normal"/>
    <w:rsid w:val="00196A9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196A94"/>
    <w:pPr>
      <w:suppressLineNumbers/>
    </w:pPr>
    <w:rPr>
      <w:rFonts w:cs="Tahoma"/>
    </w:rPr>
  </w:style>
  <w:style w:type="paragraph" w:customStyle="1" w:styleId="BalloonText1">
    <w:name w:val="Balloon Text1"/>
    <w:basedOn w:val="Normal"/>
    <w:rsid w:val="00196A94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Normal"/>
    <w:rsid w:val="00196A94"/>
    <w:pPr>
      <w:suppressLineNumbers/>
    </w:pPr>
  </w:style>
  <w:style w:type="paragraph" w:customStyle="1" w:styleId="Naslovtablice">
    <w:name w:val="Naslov tablice"/>
    <w:basedOn w:val="Sadrajitablice"/>
    <w:rsid w:val="00196A94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rsid w:val="00196A94"/>
  </w:style>
  <w:style w:type="paragraph" w:customStyle="1" w:styleId="NoSpacing1">
    <w:name w:val="No Spacing1"/>
    <w:rsid w:val="00196A94"/>
    <w:pPr>
      <w:widowControl w:val="0"/>
      <w:suppressAutoHyphens/>
    </w:pPr>
    <w:rPr>
      <w:rFonts w:eastAsia="Cambria Math"/>
      <w:sz w:val="24"/>
      <w:szCs w:val="24"/>
      <w:lang w:val="hr-HR" w:eastAsia="zh-CN"/>
    </w:rPr>
  </w:style>
  <w:style w:type="paragraph" w:customStyle="1" w:styleId="ListParagraph1">
    <w:name w:val="List Paragraph1"/>
    <w:basedOn w:val="Normal"/>
    <w:rsid w:val="00196A94"/>
    <w:pPr>
      <w:ind w:left="720"/>
    </w:pPr>
  </w:style>
  <w:style w:type="paragraph" w:customStyle="1" w:styleId="TableContents">
    <w:name w:val="Table Contents"/>
    <w:basedOn w:val="Normal"/>
    <w:rsid w:val="00196A94"/>
    <w:pPr>
      <w:suppressLineNumbers/>
    </w:pPr>
  </w:style>
  <w:style w:type="paragraph" w:customStyle="1" w:styleId="TableHeading">
    <w:name w:val="Table Heading"/>
    <w:basedOn w:val="TableContents"/>
    <w:rsid w:val="00196A94"/>
    <w:pPr>
      <w:jc w:val="center"/>
    </w:pPr>
    <w:rPr>
      <w:b/>
      <w:bCs/>
    </w:rPr>
  </w:style>
  <w:style w:type="paragraph" w:styleId="Podnoje">
    <w:name w:val="footer"/>
    <w:basedOn w:val="Normal"/>
    <w:link w:val="PodnojeChar"/>
    <w:uiPriority w:val="99"/>
    <w:rsid w:val="00196A94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43178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hr-HR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178"/>
    <w:rPr>
      <w:rFonts w:ascii="Calibri" w:eastAsia="Calibri" w:hAnsi="Calibri" w:cs="Times New Roman"/>
      <w:sz w:val="20"/>
      <w:szCs w:val="20"/>
      <w:lang w:val="hr-HR" w:eastAsia="en-US"/>
    </w:rPr>
  </w:style>
  <w:style w:type="character" w:customStyle="1" w:styleId="TekstfusnoteChar">
    <w:name w:val="Tekst fusnote Char"/>
    <w:link w:val="Tekstfusnote"/>
    <w:uiPriority w:val="99"/>
    <w:semiHidden/>
    <w:rsid w:val="00F43178"/>
    <w:rPr>
      <w:rFonts w:ascii="Calibri" w:eastAsia="Calibri" w:hAnsi="Calibr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B50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B50A4"/>
    <w:rPr>
      <w:rFonts w:ascii="Arial" w:hAnsi="Arial" w:cs="Arial"/>
      <w:sz w:val="24"/>
      <w:szCs w:val="24"/>
      <w:lang w:val="en-US"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5854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854D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54D8"/>
    <w:rPr>
      <w:rFonts w:ascii="Arial" w:hAnsi="Arial" w:cs="Arial"/>
      <w:lang w:val="en-US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54D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54D8"/>
    <w:rPr>
      <w:rFonts w:ascii="Arial" w:hAnsi="Arial" w:cs="Arial"/>
      <w:b/>
      <w:bCs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4D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4D8"/>
    <w:rPr>
      <w:rFonts w:ascii="Tahoma" w:hAnsi="Tahoma" w:cs="Tahoma"/>
      <w:sz w:val="16"/>
      <w:szCs w:val="16"/>
      <w:lang w:val="en-US" w:eastAsia="zh-CN"/>
    </w:rPr>
  </w:style>
  <w:style w:type="paragraph" w:styleId="Bezproreda">
    <w:name w:val="No Spacing"/>
    <w:link w:val="BezproredaChar"/>
    <w:uiPriority w:val="99"/>
    <w:qFormat/>
    <w:rsid w:val="00DA7034"/>
    <w:rPr>
      <w:sz w:val="24"/>
      <w:lang w:val="en-GB" w:eastAsia="hr-HR"/>
    </w:rPr>
  </w:style>
  <w:style w:type="character" w:customStyle="1" w:styleId="BezproredaChar">
    <w:name w:val="Bez proreda Char"/>
    <w:link w:val="Bezproreda"/>
    <w:uiPriority w:val="99"/>
    <w:qFormat/>
    <w:locked/>
    <w:rsid w:val="000A74F2"/>
    <w:rPr>
      <w:sz w:val="24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45D9B"/>
    <w:rPr>
      <w:rFonts w:ascii="Arial" w:hAnsi="Arial" w:cs="Arial"/>
      <w:sz w:val="24"/>
      <w:szCs w:val="24"/>
      <w:lang w:val="hr-BA" w:eastAsia="zh-CN"/>
    </w:rPr>
  </w:style>
  <w:style w:type="table" w:styleId="Reetkatablice">
    <w:name w:val="Table Grid"/>
    <w:basedOn w:val="Obinatablica"/>
    <w:uiPriority w:val="39"/>
    <w:rsid w:val="0072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B3F3-DAA2-4516-B10F-9826C7B1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18</Pages>
  <Words>4394</Words>
  <Characters>25052</Characters>
  <Application>Microsoft Office Word</Application>
  <DocSecurity>0</DocSecurity>
  <Lines>208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TROGODIŠNJI PLAN RADA                                                                         MINISTARSTVA POLJOPRIVREDE, VODOPRIVREDE I ŠUMARSTVA SBK/KSB</vt:lpstr>
      <vt:lpstr>TROGODIŠNJI PLAN RADA MINISTARSTVA POLJOPRIVREDE, VODOPRIVREDE I ŠUMARSTVA SBK/KSB</vt:lpstr>
    </vt:vector>
  </TitlesOfParts>
  <Company/>
  <LinksUpToDate>false</LinksUpToDate>
  <CharactersWithSpaces>29388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TROGODIŠNJI PLAN RADA                                                                         MINISTARSTVA POLJOPRIVREDE, VODOPRIVREDE I ŠUMARSTVA SBK/KSB</dc:title>
  <dc:subject>ZA PERIOD 2027.-2029. GODINA</dc:subject>
  <dc:creator>***</dc:creator>
  <cp:lastModifiedBy>Sanida Beso</cp:lastModifiedBy>
  <cp:revision>17</cp:revision>
  <cp:lastPrinted>2025-05-08T06:41:00Z</cp:lastPrinted>
  <dcterms:created xsi:type="dcterms:W3CDTF">2026-05-15T06:56:00Z</dcterms:created>
  <dcterms:modified xsi:type="dcterms:W3CDTF">2026-05-19T14:00:00Z</dcterms:modified>
</cp:coreProperties>
</file>