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156" w:rsidRDefault="00902156">
      <w:pPr>
        <w:spacing w:after="11"/>
        <w:ind w:right="15"/>
        <w:rPr>
          <w:rFonts w:ascii="Arial" w:hAnsi="Arial" w:cs="Arial"/>
          <w:sz w:val="24"/>
        </w:rPr>
      </w:pPr>
    </w:p>
    <w:tbl>
      <w:tblPr>
        <w:tblW w:w="10285" w:type="dxa"/>
        <w:tblLayout w:type="fixed"/>
        <w:tblCellMar>
          <w:top w:w="6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61"/>
        <w:gridCol w:w="5556"/>
        <w:gridCol w:w="2968"/>
      </w:tblGrid>
      <w:tr w:rsidR="00902156">
        <w:trPr>
          <w:trHeight w:val="1203"/>
        </w:trPr>
        <w:tc>
          <w:tcPr>
            <w:tcW w:w="176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2156" w:rsidRDefault="00532D5D">
            <w:pPr>
              <w:spacing w:after="0" w:line="25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Nosilac projekta</w:t>
            </w:r>
          </w:p>
        </w:tc>
        <w:tc>
          <w:tcPr>
            <w:tcW w:w="55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ind w:left="5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ind w:lef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Ministarstvo privrede </w:t>
            </w:r>
          </w:p>
          <w:p w:rsidR="00902156" w:rsidRDefault="00532D5D">
            <w:pPr>
              <w:spacing w:after="0" w:line="252" w:lineRule="auto"/>
              <w:ind w:lef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TRAVNIK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96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2156" w:rsidRDefault="00532D5D">
            <w:pPr>
              <w:spacing w:after="0" w:line="252" w:lineRule="auto"/>
              <w:ind w:left="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Obrazac – 5/</w:t>
            </w:r>
            <w:r w:rsidR="00EC210D">
              <w:rPr>
                <w:rFonts w:ascii="Arial" w:hAnsi="Arial" w:cs="Arial"/>
                <w:sz w:val="24"/>
              </w:rPr>
              <w:t>22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902156" w:rsidRDefault="00532D5D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902156" w:rsidRDefault="00532D5D">
      <w:pPr>
        <w:spacing w:after="0" w:line="252" w:lineRule="auto"/>
        <w:ind w:left="4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ZAHTJEV </w:t>
      </w:r>
    </w:p>
    <w:p w:rsidR="00902156" w:rsidRDefault="00532D5D">
      <w:pPr>
        <w:spacing w:after="11"/>
        <w:ind w:left="23" w:right="15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za uključivanje u program</w:t>
      </w:r>
    </w:p>
    <w:tbl>
      <w:tblPr>
        <w:tblW w:w="10269" w:type="dxa"/>
        <w:tblLayout w:type="fixed"/>
        <w:tblCellMar>
          <w:top w:w="45" w:type="dxa"/>
          <w:left w:w="142" w:type="dxa"/>
          <w:right w:w="63" w:type="dxa"/>
        </w:tblCellMar>
        <w:tblLook w:val="04A0" w:firstRow="1" w:lastRow="0" w:firstColumn="1" w:lastColumn="0" w:noHBand="0" w:noVBand="1"/>
      </w:tblPr>
      <w:tblGrid>
        <w:gridCol w:w="10269"/>
      </w:tblGrid>
      <w:tr w:rsidR="00902156">
        <w:trPr>
          <w:trHeight w:val="641"/>
        </w:trPr>
        <w:tc>
          <w:tcPr>
            <w:tcW w:w="102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2156" w:rsidRDefault="00532D5D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Tekući transferi drugim nivoima vlasti i fondovima - poticaji privredi (uspostava fonda za potporu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preduzećima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 završetku i implementaciji međunarodno priznatih standarda i kvaliteta</w:t>
            </w:r>
          </w:p>
          <w:p w:rsidR="00902156" w:rsidRDefault="00902156">
            <w:pPr>
              <w:spacing w:after="0" w:line="252" w:lineRule="auto"/>
              <w:ind w:right="29"/>
              <w:rPr>
                <w:rFonts w:ascii="Arial" w:hAnsi="Arial" w:cs="Arial"/>
                <w:sz w:val="24"/>
                <w:szCs w:val="20"/>
              </w:rPr>
            </w:pPr>
          </w:p>
        </w:tc>
      </w:tr>
    </w:tbl>
    <w:p w:rsidR="00902156" w:rsidRDefault="00532D5D">
      <w:pPr>
        <w:spacing w:after="11"/>
        <w:ind w:right="15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</w:p>
    <w:tbl>
      <w:tblPr>
        <w:tblW w:w="10269" w:type="dxa"/>
        <w:tblLayout w:type="fixed"/>
        <w:tblCellMar>
          <w:top w:w="45" w:type="dxa"/>
          <w:left w:w="142" w:type="dxa"/>
          <w:right w:w="63" w:type="dxa"/>
        </w:tblCellMar>
        <w:tblLook w:val="04A0" w:firstRow="1" w:lastRow="0" w:firstColumn="1" w:lastColumn="0" w:noHBand="0" w:noVBand="1"/>
      </w:tblPr>
      <w:tblGrid>
        <w:gridCol w:w="4038"/>
        <w:gridCol w:w="6231"/>
      </w:tblGrid>
      <w:tr w:rsidR="00902156">
        <w:trPr>
          <w:trHeight w:val="641"/>
        </w:trPr>
        <w:tc>
          <w:tcPr>
            <w:tcW w:w="403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2156" w:rsidRDefault="00532D5D">
            <w:pPr>
              <w:spacing w:after="0" w:line="252" w:lineRule="auto"/>
              <w:ind w:right="4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Naziv projekta: </w:t>
            </w:r>
          </w:p>
        </w:tc>
        <w:tc>
          <w:tcPr>
            <w:tcW w:w="62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902156">
        <w:trPr>
          <w:trHeight w:val="607"/>
        </w:trPr>
        <w:tc>
          <w:tcPr>
            <w:tcW w:w="40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Iznos traženih sredstava od Ministarstva: </w:t>
            </w:r>
          </w:p>
        </w:tc>
        <w:tc>
          <w:tcPr>
            <w:tcW w:w="62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902156">
        <w:trPr>
          <w:trHeight w:val="497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Ukupna vrijednost projekta sa traženim iznosom sredstava za </w:t>
            </w:r>
            <w:proofErr w:type="spellStart"/>
            <w:r>
              <w:rPr>
                <w:rFonts w:ascii="Arial" w:hAnsi="Arial" w:cs="Arial"/>
                <w:bCs/>
                <w:sz w:val="24"/>
              </w:rPr>
              <w:t>sufinansiranje</w:t>
            </w:r>
            <w:proofErr w:type="spellEnd"/>
            <w:r>
              <w:rPr>
                <w:rFonts w:ascii="Arial" w:hAnsi="Arial" w:cs="Arial"/>
                <w:bCs/>
                <w:sz w:val="24"/>
              </w:rPr>
              <w:t xml:space="preserve">: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:rsidR="00902156" w:rsidRDefault="00902156">
      <w:pPr>
        <w:spacing w:after="0" w:line="252" w:lineRule="auto"/>
        <w:ind w:left="39"/>
        <w:jc w:val="center"/>
        <w:rPr>
          <w:rFonts w:ascii="Arial" w:hAnsi="Arial" w:cs="Arial"/>
          <w:b/>
          <w:sz w:val="24"/>
        </w:rPr>
      </w:pPr>
    </w:p>
    <w:p w:rsidR="00902156" w:rsidRDefault="00532D5D">
      <w:pPr>
        <w:spacing w:after="0" w:line="252" w:lineRule="auto"/>
        <w:ind w:left="39"/>
        <w:jc w:val="center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</w:p>
    <w:tbl>
      <w:tblPr>
        <w:tblW w:w="10273" w:type="dxa"/>
        <w:tblLayout w:type="fixed"/>
        <w:tblCellMar>
          <w:top w:w="100" w:type="dxa"/>
          <w:right w:w="101" w:type="dxa"/>
        </w:tblCellMar>
        <w:tblLook w:val="04A0" w:firstRow="1" w:lastRow="0" w:firstColumn="1" w:lastColumn="0" w:noHBand="0" w:noVBand="1"/>
      </w:tblPr>
      <w:tblGrid>
        <w:gridCol w:w="2784"/>
        <w:gridCol w:w="7489"/>
      </w:tblGrid>
      <w:tr w:rsidR="00902156">
        <w:trPr>
          <w:trHeight w:val="370"/>
        </w:trPr>
        <w:tc>
          <w:tcPr>
            <w:tcW w:w="1027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A. OSNOVNI PODACI O PODNOSIOCU ZAHTJEVA </w:t>
            </w:r>
          </w:p>
        </w:tc>
      </w:tr>
      <w:tr w:rsidR="00902156">
        <w:trPr>
          <w:trHeight w:val="360"/>
        </w:trPr>
        <w:tc>
          <w:tcPr>
            <w:tcW w:w="27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Naziv podnosioca zahtjeva </w:t>
            </w:r>
          </w:p>
        </w:tc>
        <w:tc>
          <w:tcPr>
            <w:tcW w:w="74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902156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Adresa sjedišta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902156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Općina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902156">
        <w:trPr>
          <w:trHeight w:val="569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Ime i prezime osobe ovlaštene za zastupanje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902156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Tel/fax / e-mail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902156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Identifikacijski broj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902156">
        <w:trPr>
          <w:trHeight w:val="34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Transakcijski broj/naziv banke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53630F">
        <w:trPr>
          <w:trHeight w:val="34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0F" w:rsidRDefault="0053630F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Broj stalno zaposlenih radnika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0F" w:rsidRDefault="0053630F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</w:tbl>
    <w:p w:rsidR="00902156" w:rsidRDefault="00902156">
      <w:pPr>
        <w:spacing w:after="0" w:line="252" w:lineRule="auto"/>
        <w:rPr>
          <w:rFonts w:ascii="Arial" w:hAnsi="Arial" w:cs="Arial"/>
          <w:sz w:val="24"/>
        </w:rPr>
      </w:pPr>
    </w:p>
    <w:p w:rsidR="00902156" w:rsidRDefault="00902156">
      <w:pPr>
        <w:spacing w:after="0" w:line="252" w:lineRule="auto"/>
        <w:rPr>
          <w:rFonts w:ascii="Arial" w:hAnsi="Arial" w:cs="Arial"/>
          <w:sz w:val="24"/>
        </w:rPr>
      </w:pPr>
    </w:p>
    <w:p w:rsidR="00902156" w:rsidRDefault="00902156">
      <w:pPr>
        <w:spacing w:after="0" w:line="252" w:lineRule="auto"/>
        <w:rPr>
          <w:rFonts w:ascii="Arial" w:hAnsi="Arial" w:cs="Arial"/>
          <w:sz w:val="24"/>
        </w:rPr>
      </w:pPr>
    </w:p>
    <w:p w:rsidR="00902156" w:rsidRDefault="00902156">
      <w:pPr>
        <w:spacing w:after="0" w:line="252" w:lineRule="auto"/>
        <w:rPr>
          <w:rFonts w:ascii="Arial" w:hAnsi="Arial" w:cs="Arial"/>
          <w:sz w:val="24"/>
        </w:rPr>
      </w:pPr>
    </w:p>
    <w:p w:rsidR="00902156" w:rsidRDefault="00902156">
      <w:pPr>
        <w:spacing w:after="0" w:line="252" w:lineRule="auto"/>
        <w:rPr>
          <w:rFonts w:ascii="Arial" w:hAnsi="Arial" w:cs="Arial"/>
          <w:sz w:val="24"/>
        </w:rPr>
      </w:pPr>
    </w:p>
    <w:p w:rsidR="00902156" w:rsidRDefault="00902156">
      <w:pPr>
        <w:spacing w:after="0" w:line="252" w:lineRule="auto"/>
        <w:rPr>
          <w:rFonts w:ascii="Arial" w:hAnsi="Arial" w:cs="Arial"/>
          <w:sz w:val="24"/>
        </w:rPr>
      </w:pPr>
    </w:p>
    <w:p w:rsidR="00902156" w:rsidRDefault="00902156">
      <w:pPr>
        <w:spacing w:after="0" w:line="252" w:lineRule="auto"/>
        <w:rPr>
          <w:rFonts w:ascii="Arial" w:hAnsi="Arial" w:cs="Arial"/>
          <w:sz w:val="24"/>
        </w:rPr>
      </w:pPr>
    </w:p>
    <w:p w:rsidR="00902156" w:rsidRDefault="00902156">
      <w:pPr>
        <w:spacing w:after="0" w:line="252" w:lineRule="auto"/>
        <w:rPr>
          <w:rFonts w:ascii="Arial" w:hAnsi="Arial" w:cs="Arial"/>
          <w:sz w:val="24"/>
        </w:rPr>
      </w:pPr>
    </w:p>
    <w:p w:rsidR="00902156" w:rsidRDefault="00902156">
      <w:pPr>
        <w:spacing w:after="0" w:line="252" w:lineRule="auto"/>
        <w:rPr>
          <w:rFonts w:ascii="Arial" w:hAnsi="Arial" w:cs="Arial"/>
          <w:sz w:val="24"/>
        </w:rPr>
      </w:pPr>
    </w:p>
    <w:tbl>
      <w:tblPr>
        <w:tblW w:w="10287" w:type="dxa"/>
        <w:tblLayout w:type="fixed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8439"/>
        <w:gridCol w:w="1848"/>
      </w:tblGrid>
      <w:tr w:rsidR="00902156">
        <w:trPr>
          <w:trHeight w:val="274"/>
        </w:trPr>
        <w:tc>
          <w:tcPr>
            <w:tcW w:w="1028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B. PODACI O PROJEKTU </w:t>
            </w:r>
          </w:p>
        </w:tc>
      </w:tr>
      <w:tr w:rsidR="00902156">
        <w:trPr>
          <w:trHeight w:val="4402"/>
        </w:trPr>
        <w:tc>
          <w:tcPr>
            <w:tcW w:w="1028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1. Kratki sadržaj projekta: </w:t>
            </w:r>
          </w:p>
          <w:p w:rsidR="00902156" w:rsidRDefault="00532D5D">
            <w:pPr>
              <w:spacing w:after="3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(ukratko, u tekstu s najviše 15 redova navedite: ciljeve, aktivnosti, način provođenja i očekivane rezultate)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902156">
        <w:trPr>
          <w:trHeight w:val="274"/>
        </w:trPr>
        <w:tc>
          <w:tcPr>
            <w:tcW w:w="843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2. Period provođenja projekta: </w:t>
            </w:r>
          </w:p>
        </w:tc>
        <w:tc>
          <w:tcPr>
            <w:tcW w:w="184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ind w:lef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mjeseci </w:t>
            </w:r>
          </w:p>
        </w:tc>
      </w:tr>
      <w:tr w:rsidR="00902156">
        <w:trPr>
          <w:trHeight w:val="509"/>
        </w:trPr>
        <w:tc>
          <w:tcPr>
            <w:tcW w:w="84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Vremenski period implementacije projekta: </w:t>
            </w:r>
          </w:p>
        </w:tc>
        <w:tc>
          <w:tcPr>
            <w:tcW w:w="18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902156">
        <w:trPr>
          <w:trHeight w:val="499"/>
        </w:trPr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Vremenski period implementacije dodijeljenih </w:t>
            </w:r>
            <w:proofErr w:type="spellStart"/>
            <w:r>
              <w:rPr>
                <w:rFonts w:ascii="Arial" w:hAnsi="Arial" w:cs="Arial"/>
                <w:bCs/>
                <w:sz w:val="24"/>
              </w:rPr>
              <w:t>finansijskih</w:t>
            </w:r>
            <w:proofErr w:type="spellEnd"/>
            <w:r>
              <w:rPr>
                <w:rFonts w:ascii="Arial" w:hAnsi="Arial" w:cs="Arial"/>
                <w:bCs/>
                <w:sz w:val="24"/>
              </w:rPr>
              <w:t xml:space="preserve"> sredstava (</w:t>
            </w:r>
            <w:proofErr w:type="spellStart"/>
            <w:r>
              <w:rPr>
                <w:rFonts w:ascii="Arial" w:hAnsi="Arial" w:cs="Arial"/>
                <w:bCs/>
                <w:sz w:val="24"/>
              </w:rPr>
              <w:t>max</w:t>
            </w:r>
            <w:proofErr w:type="spellEnd"/>
            <w:r>
              <w:rPr>
                <w:rFonts w:ascii="Arial" w:hAnsi="Arial" w:cs="Arial"/>
                <w:bCs/>
                <w:sz w:val="24"/>
              </w:rPr>
              <w:t xml:space="preserve">. do 6 mjeseci):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902156" w:rsidRDefault="00532D5D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 </w:t>
      </w:r>
    </w:p>
    <w:tbl>
      <w:tblPr>
        <w:tblW w:w="10287" w:type="dxa"/>
        <w:tblLayout w:type="fixed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4831"/>
        <w:gridCol w:w="5456"/>
      </w:tblGrid>
      <w:tr w:rsidR="00902156">
        <w:trPr>
          <w:trHeight w:val="518"/>
        </w:trPr>
        <w:tc>
          <w:tcPr>
            <w:tcW w:w="48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3. Područje provođenja projekta:         </w:t>
            </w:r>
            <w:r>
              <w:rPr>
                <w:rFonts w:ascii="Arial" w:hAnsi="Arial" w:cs="Arial"/>
                <w:sz w:val="24"/>
              </w:rPr>
              <w:t xml:space="preserve">npr. lokacija, mjesto, mjesna zajednica i sl. </w:t>
            </w:r>
          </w:p>
        </w:tc>
        <w:tc>
          <w:tcPr>
            <w:tcW w:w="54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ind w:left="5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ind w:left="5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:rsidR="00902156" w:rsidRDefault="00532D5D">
      <w:pPr>
        <w:spacing w:after="0" w:line="252" w:lineRule="auto"/>
        <w:ind w:right="4490"/>
        <w:jc w:val="both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902156" w:rsidRDefault="00532D5D">
      <w:pPr>
        <w:spacing w:after="0" w:line="252" w:lineRule="auto"/>
        <w:ind w:right="449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tbl>
      <w:tblPr>
        <w:tblW w:w="10239" w:type="dxa"/>
        <w:tblLayout w:type="fixed"/>
        <w:tblCellMar>
          <w:top w:w="100" w:type="dxa"/>
          <w:right w:w="67" w:type="dxa"/>
        </w:tblCellMar>
        <w:tblLook w:val="04A0" w:firstRow="1" w:lastRow="0" w:firstColumn="1" w:lastColumn="0" w:noHBand="0" w:noVBand="1"/>
      </w:tblPr>
      <w:tblGrid>
        <w:gridCol w:w="2522"/>
        <w:gridCol w:w="1106"/>
        <w:gridCol w:w="1288"/>
        <w:gridCol w:w="1089"/>
        <w:gridCol w:w="1040"/>
        <w:gridCol w:w="895"/>
        <w:gridCol w:w="1296"/>
        <w:gridCol w:w="1003"/>
      </w:tblGrid>
      <w:tr w:rsidR="00902156">
        <w:trPr>
          <w:trHeight w:val="370"/>
        </w:trPr>
        <w:tc>
          <w:tcPr>
            <w:tcW w:w="6005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4. PROJEKT FINANSIRANJA / </w:t>
            </w:r>
            <w:r>
              <w:rPr>
                <w:rFonts w:ascii="Arial" w:hAnsi="Arial" w:cs="Arial"/>
                <w:sz w:val="24"/>
              </w:rPr>
              <w:t xml:space="preserve">NAMJENA FINANCIJSKIH SREDSTAVA </w:t>
            </w:r>
          </w:p>
        </w:tc>
        <w:tc>
          <w:tcPr>
            <w:tcW w:w="1040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902156" w:rsidRDefault="00902156">
            <w:pPr>
              <w:spacing w:after="160" w:line="25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191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902156" w:rsidRDefault="00902156">
            <w:pPr>
              <w:spacing w:after="160" w:line="25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03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902156" w:rsidRDefault="00902156">
            <w:pPr>
              <w:spacing w:after="160" w:line="252" w:lineRule="auto"/>
              <w:rPr>
                <w:rFonts w:ascii="Arial" w:hAnsi="Arial" w:cs="Arial"/>
                <w:sz w:val="24"/>
              </w:rPr>
            </w:pPr>
          </w:p>
        </w:tc>
      </w:tr>
      <w:tr w:rsidR="00902156">
        <w:trPr>
          <w:trHeight w:val="362"/>
        </w:trPr>
        <w:tc>
          <w:tcPr>
            <w:tcW w:w="2522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2156" w:rsidRDefault="00532D5D">
            <w:pPr>
              <w:spacing w:after="101" w:line="252" w:lineRule="auto"/>
              <w:ind w:right="44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Opis / vrsta ulaganja  </w:t>
            </w:r>
          </w:p>
          <w:p w:rsidR="00902156" w:rsidRDefault="00532D5D">
            <w:pPr>
              <w:spacing w:after="0" w:line="252" w:lineRule="auto"/>
              <w:ind w:right="45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(namjena sredstava) </w:t>
            </w:r>
          </w:p>
        </w:tc>
        <w:tc>
          <w:tcPr>
            <w:tcW w:w="110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2156" w:rsidRDefault="00532D5D">
            <w:pPr>
              <w:spacing w:after="0" w:line="252" w:lineRule="auto"/>
              <w:ind w:right="43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Ukupna </w:t>
            </w:r>
          </w:p>
          <w:p w:rsidR="00902156" w:rsidRDefault="00532D5D">
            <w:pPr>
              <w:spacing w:after="0" w:line="252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vrijednost projekta </w:t>
            </w:r>
          </w:p>
        </w:tc>
        <w:tc>
          <w:tcPr>
            <w:tcW w:w="128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2156" w:rsidRDefault="00532D5D">
            <w:pPr>
              <w:spacing w:after="0" w:line="252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Dosadašnja ulaganja </w:t>
            </w:r>
          </w:p>
        </w:tc>
        <w:tc>
          <w:tcPr>
            <w:tcW w:w="108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2156" w:rsidRDefault="00532D5D">
            <w:pPr>
              <w:spacing w:after="0" w:line="252" w:lineRule="auto"/>
              <w:ind w:right="3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Preostaje za ulaganja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156" w:rsidRDefault="00902156">
            <w:pPr>
              <w:spacing w:after="160" w:line="252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191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 w:rsidR="00902156" w:rsidRDefault="00532D5D">
            <w:pPr>
              <w:spacing w:after="0" w:line="252" w:lineRule="auto"/>
              <w:ind w:left="5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PLAN ULAGANJA (KM) </w:t>
            </w:r>
          </w:p>
        </w:tc>
        <w:tc>
          <w:tcPr>
            <w:tcW w:w="1003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2156" w:rsidRDefault="00902156">
            <w:pPr>
              <w:spacing w:after="160" w:line="252" w:lineRule="auto"/>
              <w:rPr>
                <w:rFonts w:ascii="Arial" w:hAnsi="Arial" w:cs="Arial"/>
                <w:sz w:val="18"/>
              </w:rPr>
            </w:pPr>
          </w:p>
        </w:tc>
      </w:tr>
      <w:tr w:rsidR="00902156">
        <w:trPr>
          <w:trHeight w:val="581"/>
        </w:trPr>
        <w:tc>
          <w:tcPr>
            <w:tcW w:w="2522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2156" w:rsidRDefault="0090215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10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2156" w:rsidRDefault="0090215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28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2156" w:rsidRDefault="0090215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08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2156" w:rsidRDefault="0090215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Vlastita sredstva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2156" w:rsidRDefault="00532D5D">
            <w:pPr>
              <w:spacing w:after="0" w:line="252" w:lineRule="auto"/>
              <w:ind w:right="41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Ostali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2156" w:rsidRDefault="00532D5D">
            <w:pPr>
              <w:spacing w:after="0" w:line="252" w:lineRule="auto"/>
              <w:ind w:left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Ministarstvo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2156" w:rsidRDefault="00532D5D">
            <w:pPr>
              <w:spacing w:after="0" w:line="252" w:lineRule="auto"/>
              <w:ind w:left="5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Ukupno </w:t>
            </w:r>
          </w:p>
        </w:tc>
      </w:tr>
      <w:tr w:rsidR="00902156">
        <w:trPr>
          <w:trHeight w:val="431"/>
        </w:trPr>
        <w:tc>
          <w:tcPr>
            <w:tcW w:w="25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2156" w:rsidRDefault="00532D5D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902156">
        <w:trPr>
          <w:trHeight w:val="424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2156" w:rsidRDefault="00532D5D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902156">
        <w:trPr>
          <w:trHeight w:val="422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2156" w:rsidRDefault="00532D5D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902156">
        <w:trPr>
          <w:trHeight w:val="422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2156" w:rsidRDefault="00532D5D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902156">
        <w:trPr>
          <w:trHeight w:val="433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:rsidR="00902156" w:rsidRDefault="00532D5D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902156">
        <w:trPr>
          <w:trHeight w:val="370"/>
        </w:trPr>
        <w:tc>
          <w:tcPr>
            <w:tcW w:w="252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 xml:space="preserve">UKUPNO (KM):  </w:t>
            </w:r>
          </w:p>
        </w:tc>
        <w:tc>
          <w:tcPr>
            <w:tcW w:w="11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right="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righ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right="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righ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right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:rsidR="00902156" w:rsidRDefault="00532D5D">
            <w:pPr>
              <w:spacing w:after="0" w:line="252" w:lineRule="auto"/>
              <w:ind w:righ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ind w:righ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902156">
        <w:trPr>
          <w:trHeight w:val="368"/>
        </w:trPr>
        <w:tc>
          <w:tcPr>
            <w:tcW w:w="6005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right="42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Stepen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finansiranja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%: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righ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right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:rsidR="00902156" w:rsidRDefault="00532D5D">
            <w:pPr>
              <w:spacing w:after="0" w:line="252" w:lineRule="auto"/>
              <w:ind w:righ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ind w:right="4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100% </w:t>
            </w:r>
          </w:p>
        </w:tc>
      </w:tr>
    </w:tbl>
    <w:p w:rsidR="00902156" w:rsidRDefault="00902156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</w:p>
    <w:tbl>
      <w:tblPr>
        <w:tblW w:w="10287" w:type="dxa"/>
        <w:tblLayout w:type="fixed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10287"/>
      </w:tblGrid>
      <w:tr w:rsidR="00902156">
        <w:trPr>
          <w:trHeight w:val="519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5. Ekološki aspekti investicije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(navesti kako realizacija investicije ima utjecaj na okolinu i ekologiju)</w:t>
            </w:r>
            <w:r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902156">
        <w:trPr>
          <w:trHeight w:val="813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902156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</w:tbl>
    <w:p w:rsidR="00902156" w:rsidRDefault="00532D5D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tbl>
      <w:tblPr>
        <w:tblW w:w="10287" w:type="dxa"/>
        <w:tblLayout w:type="fixed"/>
        <w:tblCellMar>
          <w:top w:w="56" w:type="dxa"/>
          <w:right w:w="115" w:type="dxa"/>
        </w:tblCellMar>
        <w:tblLook w:val="04A0" w:firstRow="1" w:lastRow="0" w:firstColumn="1" w:lastColumn="0" w:noHBand="0" w:noVBand="1"/>
      </w:tblPr>
      <w:tblGrid>
        <w:gridCol w:w="5300"/>
        <w:gridCol w:w="4987"/>
      </w:tblGrid>
      <w:tr w:rsidR="00902156">
        <w:trPr>
          <w:trHeight w:val="518"/>
        </w:trPr>
        <w:tc>
          <w:tcPr>
            <w:tcW w:w="1028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6. Planirano novo zapošljavanje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(popuniti ukoliko je investicijom planirano upošljavanje novih radnika) </w:t>
            </w:r>
          </w:p>
        </w:tc>
      </w:tr>
      <w:tr w:rsidR="00902156">
        <w:trPr>
          <w:trHeight w:val="598"/>
        </w:trPr>
        <w:tc>
          <w:tcPr>
            <w:tcW w:w="53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Implementacijom investicije planirano je upošljavanje </w:t>
            </w:r>
          </w:p>
        </w:tc>
        <w:tc>
          <w:tcPr>
            <w:tcW w:w="49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156" w:rsidRDefault="00532D5D">
            <w:pPr>
              <w:spacing w:after="0" w:line="252" w:lineRule="auto"/>
              <w:ind w:right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______________________ novih radnika </w:t>
            </w:r>
          </w:p>
        </w:tc>
      </w:tr>
    </w:tbl>
    <w:p w:rsidR="00902156" w:rsidRDefault="00532D5D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tbl>
      <w:tblPr>
        <w:tblW w:w="10287" w:type="dxa"/>
        <w:tblLayout w:type="fixed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10287"/>
      </w:tblGrid>
      <w:tr w:rsidR="00902156">
        <w:trPr>
          <w:trHeight w:val="518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7. Ostale aktivnosti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(navesti aktivnosti koje nisu obuhvaćene u obrascu, ukoliko ima takvih aktivnosti)</w:t>
            </w:r>
            <w:r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902156">
        <w:trPr>
          <w:trHeight w:val="1704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902156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</w:tbl>
    <w:p w:rsidR="00902156" w:rsidRDefault="00902156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</w:p>
    <w:p w:rsidR="00902156" w:rsidRDefault="00532D5D">
      <w:pPr>
        <w:spacing w:after="0" w:line="252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Uz ovaj obrazac zahtjeva potrebno je dostaviti i slijedeću </w:t>
      </w:r>
      <w:proofErr w:type="spellStart"/>
      <w:r>
        <w:rPr>
          <w:rFonts w:ascii="Arial" w:hAnsi="Arial" w:cs="Arial"/>
          <w:b/>
          <w:sz w:val="24"/>
        </w:rPr>
        <w:t>orginalnu</w:t>
      </w:r>
      <w:proofErr w:type="spellEnd"/>
      <w:r>
        <w:rPr>
          <w:rFonts w:ascii="Arial" w:hAnsi="Arial" w:cs="Arial"/>
          <w:b/>
          <w:sz w:val="24"/>
        </w:rPr>
        <w:t xml:space="preserve"> dokumentaciju ili ovjerene kopije : </w:t>
      </w:r>
    </w:p>
    <w:p w:rsidR="00902156" w:rsidRDefault="00532D5D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Prijedlog projekta.</w:t>
      </w:r>
    </w:p>
    <w:p w:rsidR="00902156" w:rsidRDefault="00532D5D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Rješenje iz sudskog registra sa svim pojedinačnim prilozima</w:t>
      </w:r>
    </w:p>
    <w:p w:rsidR="00902156" w:rsidRDefault="00532D5D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Uvjerenje o poreznoj registraciji (identifikacijski broj: ID broj) .</w:t>
      </w:r>
    </w:p>
    <w:p w:rsidR="00902156" w:rsidRDefault="00532D5D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Uvjerenje o registraciji obveznika poreza na dodanu vrijednost (ukoliko je po Zakonu o porezu na dodanu vrijednost u sistemu).</w:t>
      </w:r>
    </w:p>
    <w:p w:rsidR="00902156" w:rsidRDefault="00532D5D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Uvjerenje  nadležnih institucija o redovnom izmirenju obaveza po osnovu javnih prihoda ili potpisan sporazum o odgodi plaćanja (doprinosa za PIO/MIO,  zdravstveno osiguranje i osiguranje od nezaposlenosti</w:t>
      </w:r>
      <w:r w:rsidR="00EC210D">
        <w:rPr>
          <w:rFonts w:ascii="Arial" w:hAnsi="Arial" w:cs="Arial"/>
          <w:sz w:val="24"/>
        </w:rPr>
        <w:t xml:space="preserve"> sa 31.1</w:t>
      </w:r>
      <w:r>
        <w:rPr>
          <w:rFonts w:ascii="Arial" w:hAnsi="Arial" w:cs="Arial"/>
          <w:sz w:val="24"/>
        </w:rPr>
        <w:t>2.2021. godine) s podacima o broju prijavljenih radnika.</w:t>
      </w:r>
    </w:p>
    <w:p w:rsidR="00902156" w:rsidRDefault="00532D5D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Uvjerenje o izmirenim indirektnim porezima ili potpisan sporazum o odgodi plaćanja za obveznike poreza na d</w:t>
      </w:r>
      <w:r w:rsidR="00EC210D">
        <w:rPr>
          <w:rFonts w:ascii="Arial" w:hAnsi="Arial" w:cs="Arial"/>
          <w:sz w:val="24"/>
        </w:rPr>
        <w:t>odanu vrijednost zaključno sa 31.1</w:t>
      </w:r>
      <w:r>
        <w:rPr>
          <w:rFonts w:ascii="Arial" w:hAnsi="Arial" w:cs="Arial"/>
          <w:sz w:val="24"/>
        </w:rPr>
        <w:t>2.2021. godine.</w:t>
      </w:r>
    </w:p>
    <w:p w:rsidR="00902156" w:rsidRDefault="00532D5D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Uvjerenje nadležnog suda da subjekt nije pod stečajem ili pred likvidacijom (samo za privredna društva).</w:t>
      </w:r>
    </w:p>
    <w:p w:rsidR="00902156" w:rsidRDefault="00532D5D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Potpisanu i ovjerenu izjavu o nakani namjenskog korištenja sredstava.</w:t>
      </w:r>
    </w:p>
    <w:p w:rsidR="00902156" w:rsidRDefault="0053630F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Kopiju</w:t>
      </w:r>
      <w:r w:rsidR="00532D5D">
        <w:rPr>
          <w:rFonts w:ascii="Arial" w:hAnsi="Arial" w:cs="Arial"/>
          <w:sz w:val="24"/>
        </w:rPr>
        <w:t xml:space="preserve"> lične karte odgovorne osobe.</w:t>
      </w:r>
    </w:p>
    <w:p w:rsidR="004837FD" w:rsidRDefault="004837FD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Potvrdu banke o otvorenom transakcijskom računu.</w:t>
      </w:r>
      <w:bookmarkStart w:id="0" w:name="_GoBack"/>
      <w:bookmarkEnd w:id="0"/>
    </w:p>
    <w:p w:rsidR="00902156" w:rsidRDefault="00902156">
      <w:pPr>
        <w:spacing w:after="4" w:line="245" w:lineRule="auto"/>
        <w:jc w:val="both"/>
        <w:rPr>
          <w:rFonts w:ascii="Arial" w:hAnsi="Arial" w:cs="Arial"/>
          <w:sz w:val="24"/>
        </w:rPr>
      </w:pPr>
    </w:p>
    <w:p w:rsidR="00902156" w:rsidRDefault="00532D5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Napomena: </w:t>
      </w:r>
      <w:r>
        <w:rPr>
          <w:rFonts w:ascii="Arial" w:hAnsi="Arial" w:cs="Arial"/>
          <w:sz w:val="24"/>
        </w:rPr>
        <w:t xml:space="preserve">Svaki projekat je nezavisan pri određivanju vrijednosti i ugovaranja. Podnosilac zahtjeva koji podnese zahtjeve za više projekata dužan je dostaviti ponude za svaki projekat </w:t>
      </w:r>
      <w:r>
        <w:rPr>
          <w:rFonts w:ascii="Arial" w:hAnsi="Arial" w:cs="Arial"/>
          <w:sz w:val="24"/>
        </w:rPr>
        <w:lastRenderedPageBreak/>
        <w:t xml:space="preserve">posebno. Podnosiocu zahtjeva koji ima više projekata po ovom pozivu Ministarstvo privrede će </w:t>
      </w:r>
      <w:proofErr w:type="spellStart"/>
      <w:r>
        <w:rPr>
          <w:rFonts w:ascii="Arial" w:hAnsi="Arial" w:cs="Arial"/>
          <w:sz w:val="24"/>
        </w:rPr>
        <w:t>sufinansirati</w:t>
      </w:r>
      <w:proofErr w:type="spellEnd"/>
      <w:r>
        <w:rPr>
          <w:rFonts w:ascii="Arial" w:hAnsi="Arial" w:cs="Arial"/>
          <w:sz w:val="24"/>
        </w:rPr>
        <w:t xml:space="preserve"> samo jedan projekat.</w:t>
      </w:r>
    </w:p>
    <w:p w:rsidR="00902156" w:rsidRDefault="00532D5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>Sve dostavljene kopije moraju biti ovjerene od nadležnog organa.</w:t>
      </w:r>
      <w:r>
        <w:rPr>
          <w:rFonts w:ascii="Arial" w:hAnsi="Arial" w:cs="Arial"/>
          <w:sz w:val="24"/>
        </w:rPr>
        <w:t xml:space="preserve"> Sva dokumenta moraju biti priložena i izdana od strane nadležnih sudskih ili upravnih organa u F BiH i ne mogu biti starija od 3 mjeseca od dana objavljivanja ovog poziva. U suprotnom kompletan projekat biti će odbijen i neće biti predmet daljnjeg razmatranja. </w:t>
      </w:r>
    </w:p>
    <w:p w:rsidR="00902156" w:rsidRDefault="00532D5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Projekti i sva dokumentacija tražena javnim pozivom mora biti prikladno uvezana u cjelinu logičkim redom (prema popisu dostavljenih dokumenata).</w:t>
      </w:r>
    </w:p>
    <w:p w:rsidR="00902156" w:rsidRDefault="00532D5D">
      <w:pPr>
        <w:spacing w:after="0" w:line="252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Projektom zahtijevana sredstva od Ministarstva </w:t>
      </w:r>
      <w:r>
        <w:rPr>
          <w:rFonts w:ascii="Arial" w:hAnsi="Arial" w:cs="Arial"/>
          <w:sz w:val="24"/>
          <w:u w:val="single" w:color="000000"/>
        </w:rPr>
        <w:t>ne mogu</w:t>
      </w:r>
      <w:r>
        <w:rPr>
          <w:rFonts w:ascii="Arial" w:hAnsi="Arial" w:cs="Arial"/>
          <w:sz w:val="24"/>
        </w:rPr>
        <w:t xml:space="preserve"> sadržavati troškove tekućih komunalnih usluga (telefon, struja, voda, gas i sl.), ličnih dohodaka/plaća, doprinosa, službenih putovanja i ostalih naknada  korisnika sredstava, konzumiranja jela, pića i sličnih aktivnosti </w:t>
      </w:r>
    </w:p>
    <w:p w:rsidR="00902156" w:rsidRDefault="00902156">
      <w:pPr>
        <w:spacing w:after="4" w:line="245" w:lineRule="auto"/>
        <w:jc w:val="both"/>
        <w:rPr>
          <w:rFonts w:ascii="Arial" w:hAnsi="Arial" w:cs="Arial"/>
          <w:sz w:val="24"/>
        </w:rPr>
      </w:pPr>
    </w:p>
    <w:tbl>
      <w:tblPr>
        <w:tblW w:w="9290" w:type="dxa"/>
        <w:tblInd w:w="-108" w:type="dxa"/>
        <w:tblLayout w:type="fixed"/>
        <w:tblCellMar>
          <w:top w:w="10" w:type="dxa"/>
          <w:left w:w="0" w:type="dxa"/>
          <w:right w:w="63" w:type="dxa"/>
        </w:tblCellMar>
        <w:tblLook w:val="04A0" w:firstRow="1" w:lastRow="0" w:firstColumn="1" w:lastColumn="0" w:noHBand="0" w:noVBand="1"/>
      </w:tblPr>
      <w:tblGrid>
        <w:gridCol w:w="6314"/>
        <w:gridCol w:w="2976"/>
      </w:tblGrid>
      <w:tr w:rsidR="00902156">
        <w:trPr>
          <w:trHeight w:val="2610"/>
        </w:trPr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>Ovim izjavljujem, pod punom materijalnom i krivičnom odgovornošću da su gore navedeni podaci istiniti što potvrđujem potpisom</w:t>
            </w: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ind w:left="108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ind w:right="4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 xml:space="preserve">MP </w:t>
            </w:r>
          </w:p>
          <w:p w:rsidR="00902156" w:rsidRDefault="00532D5D">
            <w:pPr>
              <w:spacing w:after="0" w:line="252" w:lineRule="auto"/>
              <w:ind w:right="4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 xml:space="preserve">(ovjeriti pečatom) </w:t>
            </w:r>
          </w:p>
          <w:p w:rsidR="00902156" w:rsidRDefault="00532D5D">
            <w:pPr>
              <w:spacing w:after="3" w:line="252" w:lineRule="auto"/>
              <w:ind w:right="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Mjesto: ..............................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Datum: ...............................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 ........................................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(potpis odgovorne osobe) </w:t>
            </w:r>
          </w:p>
        </w:tc>
      </w:tr>
    </w:tbl>
    <w:p w:rsidR="00902156" w:rsidRDefault="00902156"/>
    <w:sectPr w:rsidR="00902156">
      <w:footerReference w:type="default" r:id="rId8"/>
      <w:footerReference w:type="first" r:id="rId9"/>
      <w:pgSz w:w="11906" w:h="16838"/>
      <w:pgMar w:top="1417" w:right="849" w:bottom="1417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A96" w:rsidRDefault="00E16A96">
      <w:pPr>
        <w:spacing w:line="240" w:lineRule="auto"/>
      </w:pPr>
      <w:r>
        <w:separator/>
      </w:r>
    </w:p>
  </w:endnote>
  <w:endnote w:type="continuationSeparator" w:id="0">
    <w:p w:rsidR="00E16A96" w:rsidRDefault="00E16A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156" w:rsidRDefault="00532D5D">
    <w:pPr>
      <w:pStyle w:val="Podnoje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4837FD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156" w:rsidRDefault="00532D5D">
    <w:pPr>
      <w:pStyle w:val="Podnoje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4837F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A96" w:rsidRDefault="00E16A96">
      <w:pPr>
        <w:spacing w:after="0" w:line="240" w:lineRule="auto"/>
      </w:pPr>
      <w:r>
        <w:separator/>
      </w:r>
    </w:p>
  </w:footnote>
  <w:footnote w:type="continuationSeparator" w:id="0">
    <w:p w:rsidR="00E16A96" w:rsidRDefault="00E16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1C9130C"/>
    <w:multiLevelType w:val="singleLevel"/>
    <w:tmpl w:val="D1C9130C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66F9F"/>
    <w:rsid w:val="004837FD"/>
    <w:rsid w:val="00532D5D"/>
    <w:rsid w:val="0053630F"/>
    <w:rsid w:val="00902156"/>
    <w:rsid w:val="00E16A96"/>
    <w:rsid w:val="00EC210D"/>
    <w:rsid w:val="091433BE"/>
    <w:rsid w:val="0F0B0CAE"/>
    <w:rsid w:val="19AC4032"/>
    <w:rsid w:val="1CB823ED"/>
    <w:rsid w:val="1CFE672A"/>
    <w:rsid w:val="1EBC359B"/>
    <w:rsid w:val="398F7577"/>
    <w:rsid w:val="3AD86EF2"/>
    <w:rsid w:val="3F7E1DFB"/>
    <w:rsid w:val="4DFF6668"/>
    <w:rsid w:val="533E6B62"/>
    <w:rsid w:val="57E66F9F"/>
    <w:rsid w:val="5A3F18D6"/>
    <w:rsid w:val="5F942C19"/>
    <w:rsid w:val="664108EB"/>
    <w:rsid w:val="6BCD2937"/>
    <w:rsid w:val="6BF85DEB"/>
    <w:rsid w:val="755861BA"/>
    <w:rsid w:val="76081908"/>
    <w:rsid w:val="79542C30"/>
    <w:rsid w:val="7C9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80A56E-2510-49FF-99B0-A3FAB143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pPr>
      <w:spacing w:after="200" w:line="276" w:lineRule="auto"/>
    </w:pPr>
    <w:rPr>
      <w:rFonts w:eastAsiaTheme="minorHAnsi"/>
      <w:sz w:val="22"/>
      <w:szCs w:val="22"/>
      <w:lang w:val="hr-HR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no"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basedOn w:val="Zadanifontparagrafa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Nosilac projekta</dc:title>
  <dc:creator>Elmir</dc:creator>
  <cp:lastModifiedBy>Elmir</cp:lastModifiedBy>
  <cp:revision>4</cp:revision>
  <cp:lastPrinted>2020-08-21T06:16:00Z</cp:lastPrinted>
  <dcterms:created xsi:type="dcterms:W3CDTF">2019-05-10T09:18:00Z</dcterms:created>
  <dcterms:modified xsi:type="dcterms:W3CDTF">2022-03-16T08:35:00Z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