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A90E" w14:textId="77777777" w:rsidR="002C5615" w:rsidRDefault="00CA039D" w:rsidP="00E70C3B">
      <w:pPr>
        <w:spacing w:after="0"/>
        <w:rPr>
          <w:b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6192" behindDoc="0" locked="0" layoutInCell="1" allowOverlap="1" wp14:anchorId="583FAD12" wp14:editId="1DDF5DBD">
            <wp:simplePos x="0" y="0"/>
            <wp:positionH relativeFrom="column">
              <wp:posOffset>2671446</wp:posOffset>
            </wp:positionH>
            <wp:positionV relativeFrom="paragraph">
              <wp:posOffset>12065</wp:posOffset>
            </wp:positionV>
            <wp:extent cx="628650" cy="942975"/>
            <wp:effectExtent l="0" t="0" r="0" b="9525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43" cy="94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4B3" w:rsidRPr="00FF5292">
        <w:rPr>
          <w:rFonts w:ascii="Arial" w:hAnsi="Arial" w:cs="Arial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BD91B" wp14:editId="50649230">
                <wp:simplePos x="0" y="0"/>
                <wp:positionH relativeFrom="column">
                  <wp:posOffset>-395605</wp:posOffset>
                </wp:positionH>
                <wp:positionV relativeFrom="paragraph">
                  <wp:posOffset>2540</wp:posOffset>
                </wp:positionV>
                <wp:extent cx="3134995" cy="1009650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413F8" w14:textId="77777777" w:rsidR="00156F43" w:rsidRPr="00FF5292" w:rsidRDefault="00156F43" w:rsidP="00156F43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F52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BOSNA I HERCEGOVINA</w:t>
                            </w:r>
                            <w:r w:rsidRPr="00FF5292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r w:rsidRPr="00FF52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FEDERACIJA BOSNE I HERCEGOVINE</w:t>
                            </w:r>
                            <w:r w:rsidRPr="00FF529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SREDNJOBOSANSKI KANTON</w:t>
                            </w:r>
                          </w:p>
                          <w:p w14:paraId="499F1AE3" w14:textId="77777777" w:rsidR="00156F43" w:rsidRPr="00FF5292" w:rsidRDefault="00156F43" w:rsidP="00156F43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7D751CD" w14:textId="77777777" w:rsidR="00156F43" w:rsidRPr="00FF5292" w:rsidRDefault="00156F43" w:rsidP="00156F43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F5292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Ministarstvo privrede</w:t>
                            </w:r>
                          </w:p>
                          <w:p w14:paraId="1A6A0F6D" w14:textId="77777777" w:rsidR="00156F43" w:rsidRDefault="00156F43" w:rsidP="00156F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BD91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31.15pt;margin-top:.2pt;width:246.8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" filled="f" stroked="f">
                <v:textbox>
                  <w:txbxContent>
                    <w:p w14:paraId="78A413F8" w14:textId="77777777" w:rsidR="00156F43" w:rsidRPr="00FF5292" w:rsidRDefault="00156F43" w:rsidP="00156F43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F5292">
                        <w:rPr>
                          <w:rFonts w:ascii="Arial" w:hAnsi="Arial" w:cs="Arial"/>
                          <w:sz w:val="24"/>
                          <w:szCs w:val="24"/>
                        </w:rPr>
                        <w:t>BOSNA I HERCEGOVINA</w:t>
                      </w:r>
                      <w:r w:rsidRPr="00FF5292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r w:rsidRPr="00FF5292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FEDERACIJA BOSNE I HERCEGOVINE</w:t>
                      </w:r>
                      <w:r w:rsidRPr="00FF529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SREDNJOBOSANSKI KANTON</w:t>
                      </w:r>
                    </w:p>
                    <w:p w14:paraId="499F1AE3" w14:textId="77777777" w:rsidR="00156F43" w:rsidRPr="00FF5292" w:rsidRDefault="00156F43" w:rsidP="00156F43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7D751CD" w14:textId="77777777" w:rsidR="00156F43" w:rsidRPr="00FF5292" w:rsidRDefault="00156F43" w:rsidP="00156F43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FF5292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Ministarstvo privrede</w:t>
                      </w:r>
                    </w:p>
                    <w:p w14:paraId="1A6A0F6D" w14:textId="77777777" w:rsidR="00156F43" w:rsidRDefault="00156F43" w:rsidP="00156F43"/>
                  </w:txbxContent>
                </v:textbox>
              </v:shape>
            </w:pict>
          </mc:Fallback>
        </mc:AlternateContent>
      </w:r>
      <w:r w:rsidR="00F624B3" w:rsidRPr="00FF5292">
        <w:rPr>
          <w:rFonts w:ascii="Arial" w:hAnsi="Arial" w:cs="Arial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909D0" wp14:editId="360A4A41">
                <wp:simplePos x="0" y="0"/>
                <wp:positionH relativeFrom="column">
                  <wp:posOffset>3376295</wp:posOffset>
                </wp:positionH>
                <wp:positionV relativeFrom="paragraph">
                  <wp:posOffset>12065</wp:posOffset>
                </wp:positionV>
                <wp:extent cx="3048000" cy="1000125"/>
                <wp:effectExtent l="0" t="0" r="0" b="0"/>
                <wp:wrapNone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4C0EB" w14:textId="77777777" w:rsidR="00156F43" w:rsidRPr="00FF5292" w:rsidRDefault="00156F43" w:rsidP="00156F43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F52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BOSNA I HERCEGOVINA</w:t>
                            </w:r>
                            <w:r w:rsidRPr="00FF5292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r w:rsidRPr="00FF52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FEDERACIJA BOSNE I HERCEGOVINE</w:t>
                            </w:r>
                            <w:r w:rsidRPr="00FF529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KANTON SREDIŠNJA BOSNA</w:t>
                            </w:r>
                          </w:p>
                          <w:p w14:paraId="7A49E7AF" w14:textId="77777777" w:rsidR="00156F43" w:rsidRPr="00FF5292" w:rsidRDefault="00156F43" w:rsidP="00156F43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04A2F92" w14:textId="77777777" w:rsidR="00156F43" w:rsidRPr="00FF5292" w:rsidRDefault="00156F43" w:rsidP="00156F43">
                            <w:pPr>
                              <w:pStyle w:val="Zaglavlje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F5292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Ministarstvo gospodarstva</w:t>
                            </w:r>
                          </w:p>
                          <w:p w14:paraId="390FA56B" w14:textId="77777777" w:rsidR="00156F43" w:rsidRPr="00FF5292" w:rsidRDefault="00156F43" w:rsidP="00156F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909D0" id="_x0000_s1027" type="#_x0000_t202" style="position:absolute;margin-left:265.85pt;margin-top:.95pt;width:240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" filled="f" stroked="f">
                <v:textbox>
                  <w:txbxContent>
                    <w:p w14:paraId="7E64C0EB" w14:textId="77777777" w:rsidR="00156F43" w:rsidRPr="00FF5292" w:rsidRDefault="00156F43" w:rsidP="00156F43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F5292">
                        <w:rPr>
                          <w:rFonts w:ascii="Arial" w:hAnsi="Arial" w:cs="Arial"/>
                          <w:sz w:val="24"/>
                          <w:szCs w:val="24"/>
                        </w:rPr>
                        <w:t>BOSNA I HERCEGOVINA</w:t>
                      </w:r>
                      <w:r w:rsidRPr="00FF5292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r w:rsidRPr="00FF5292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FEDERACIJA BOSNE I HERCEGOVINE</w:t>
                      </w:r>
                      <w:r w:rsidRPr="00FF529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KANTON SREDIŠNJA BOSNA</w:t>
                      </w:r>
                    </w:p>
                    <w:p w14:paraId="7A49E7AF" w14:textId="77777777" w:rsidR="00156F43" w:rsidRPr="00FF5292" w:rsidRDefault="00156F43" w:rsidP="00156F43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04A2F92" w14:textId="77777777" w:rsidR="00156F43" w:rsidRPr="00FF5292" w:rsidRDefault="00156F43" w:rsidP="00156F43">
                      <w:pPr>
                        <w:pStyle w:val="Zaglavlje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FF5292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Ministarstvo gospodarstva</w:t>
                      </w:r>
                    </w:p>
                    <w:p w14:paraId="390FA56B" w14:textId="77777777" w:rsidR="00156F43" w:rsidRPr="00FF5292" w:rsidRDefault="00156F43" w:rsidP="00156F4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A07A05" w14:textId="77777777" w:rsidR="002C5615" w:rsidRDefault="002C5615" w:rsidP="00E70C3B">
      <w:pPr>
        <w:spacing w:after="0"/>
      </w:pPr>
    </w:p>
    <w:p w14:paraId="1775D614" w14:textId="77777777" w:rsidR="006E2A7D" w:rsidRDefault="006E2A7D" w:rsidP="00E70C3B">
      <w:pPr>
        <w:spacing w:after="0"/>
      </w:pPr>
    </w:p>
    <w:p w14:paraId="1EA282F4" w14:textId="77777777" w:rsidR="00156F43" w:rsidRDefault="00156F43" w:rsidP="00E70C3B">
      <w:pPr>
        <w:pBdr>
          <w:bottom w:val="single" w:sz="6" w:space="1" w:color="auto"/>
        </w:pBdr>
        <w:spacing w:after="0"/>
        <w:ind w:left="-284" w:right="-853"/>
      </w:pPr>
    </w:p>
    <w:p w14:paraId="4335AAEF" w14:textId="77777777" w:rsidR="00E70C3B" w:rsidRDefault="00E70C3B" w:rsidP="00E70C3B">
      <w:pPr>
        <w:pBdr>
          <w:bottom w:val="single" w:sz="6" w:space="1" w:color="auto"/>
        </w:pBdr>
        <w:spacing w:after="0"/>
        <w:ind w:left="-284" w:right="-853"/>
      </w:pPr>
    </w:p>
    <w:p w14:paraId="70358FB1" w14:textId="0D3F0E1E" w:rsidR="001F1533" w:rsidRPr="001F1533" w:rsidRDefault="001F1533" w:rsidP="00E70C3B">
      <w:pPr>
        <w:spacing w:after="0"/>
        <w:rPr>
          <w:rFonts w:ascii="Arial" w:hAnsi="Arial" w:cs="Arial"/>
          <w:sz w:val="24"/>
          <w:szCs w:val="24"/>
          <w:lang w:val="hr-HR" w:eastAsia="hr-BA"/>
        </w:rPr>
      </w:pPr>
      <w:r w:rsidRPr="001F1533">
        <w:rPr>
          <w:rFonts w:ascii="Arial" w:hAnsi="Arial" w:cs="Arial"/>
          <w:sz w:val="24"/>
          <w:szCs w:val="24"/>
          <w:lang w:val="hr-HR"/>
        </w:rPr>
        <w:t>Broj:</w:t>
      </w:r>
      <w:r w:rsidRPr="001F1533">
        <w:rPr>
          <w:rFonts w:ascii="Arial" w:hAnsi="Arial" w:cs="Arial"/>
          <w:sz w:val="24"/>
          <w:szCs w:val="24"/>
        </w:rPr>
        <w:t xml:space="preserve"> 05-13-2</w:t>
      </w:r>
      <w:r>
        <w:rPr>
          <w:rFonts w:ascii="Arial" w:hAnsi="Arial" w:cs="Arial"/>
          <w:sz w:val="24"/>
          <w:szCs w:val="24"/>
        </w:rPr>
        <w:t>2694</w:t>
      </w:r>
      <w:r w:rsidRPr="001F1533">
        <w:rPr>
          <w:rFonts w:ascii="Arial" w:hAnsi="Arial" w:cs="Arial"/>
          <w:sz w:val="24"/>
          <w:szCs w:val="24"/>
        </w:rPr>
        <w:t>/25</w:t>
      </w:r>
    </w:p>
    <w:p w14:paraId="21B4FA0F" w14:textId="387EFE15" w:rsidR="00E70C3B" w:rsidRPr="00100CE2" w:rsidRDefault="00E70C3B" w:rsidP="00E70C3B">
      <w:pPr>
        <w:spacing w:after="0"/>
        <w:rPr>
          <w:rFonts w:ascii="Arial" w:hAnsi="Arial" w:cs="Arial"/>
          <w:sz w:val="24"/>
          <w:szCs w:val="24"/>
          <w:lang w:val="hr-HR" w:eastAsia="hr-BA"/>
        </w:rPr>
      </w:pPr>
      <w:r w:rsidRPr="00100CE2">
        <w:rPr>
          <w:rFonts w:ascii="Arial" w:hAnsi="Arial" w:cs="Arial"/>
          <w:sz w:val="24"/>
          <w:szCs w:val="24"/>
          <w:lang w:val="hr-HR" w:eastAsia="hr-BA"/>
        </w:rPr>
        <w:t xml:space="preserve">Travnik, </w:t>
      </w:r>
      <w:r w:rsidR="001F1533">
        <w:rPr>
          <w:rFonts w:ascii="Arial" w:hAnsi="Arial" w:cs="Arial"/>
          <w:sz w:val="24"/>
          <w:szCs w:val="24"/>
          <w:lang w:val="hr-HR" w:eastAsia="hr-BA"/>
        </w:rPr>
        <w:t>10.6</w:t>
      </w:r>
      <w:r w:rsidRPr="00100CE2">
        <w:rPr>
          <w:rFonts w:ascii="Arial" w:hAnsi="Arial" w:cs="Arial"/>
          <w:sz w:val="24"/>
          <w:szCs w:val="24"/>
          <w:lang w:val="hr-HR" w:eastAsia="hr-BA"/>
        </w:rPr>
        <w:t>.202</w:t>
      </w:r>
      <w:r>
        <w:rPr>
          <w:rFonts w:ascii="Arial" w:hAnsi="Arial" w:cs="Arial"/>
          <w:sz w:val="24"/>
          <w:szCs w:val="24"/>
          <w:lang w:val="hr-HR" w:eastAsia="hr-BA"/>
        </w:rPr>
        <w:t>5</w:t>
      </w:r>
      <w:r w:rsidRPr="00100CE2">
        <w:rPr>
          <w:rFonts w:ascii="Arial" w:hAnsi="Arial" w:cs="Arial"/>
          <w:sz w:val="24"/>
          <w:szCs w:val="24"/>
          <w:lang w:val="hr-HR" w:eastAsia="hr-BA"/>
        </w:rPr>
        <w:t>.g</w:t>
      </w:r>
      <w:r>
        <w:rPr>
          <w:rFonts w:ascii="Arial" w:hAnsi="Arial" w:cs="Arial"/>
          <w:sz w:val="24"/>
          <w:szCs w:val="24"/>
          <w:lang w:val="hr-HR" w:eastAsia="hr-BA"/>
        </w:rPr>
        <w:t>odine</w:t>
      </w:r>
    </w:p>
    <w:p w14:paraId="0BAA5CC0" w14:textId="77777777" w:rsidR="00E70C3B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</w:p>
    <w:p w14:paraId="292E590B" w14:textId="1DC29C32" w:rsidR="00E70C3B" w:rsidRPr="00096556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Na osnovu člana 5. i 6. Zakona o koncesijama (Službene novine Srednjobosanskog kantona, broj: </w:t>
      </w:r>
      <w:r w:rsidRPr="00096556">
        <w:rPr>
          <w:rFonts w:ascii="Arial" w:hAnsi="Arial" w:cs="Arial"/>
          <w:sz w:val="24"/>
          <w:szCs w:val="24"/>
        </w:rPr>
        <w:t>8/09, 6/13, 9/15, 7/20, 10/21 i 14/23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) i Odluke Vlade Srednjobosanskog kantona o pokretanju postupka dodjele koncesije za pretvaranje energije vjetra u električnu energiju - vjetroelektrane na lokaciji Komar, MZ Goleš, općina Travnik broj: 01</w:t>
      </w:r>
      <w:r w:rsidR="00970F81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-11.7-5896/25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od </w:t>
      </w:r>
      <w:r w:rsidR="00970F81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22.5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.2025.godine Ministarstvo privrede objavljuje</w:t>
      </w:r>
    </w:p>
    <w:p w14:paraId="7146C9D0" w14:textId="77777777" w:rsidR="00E70C3B" w:rsidRDefault="00E70C3B" w:rsidP="00E70C3B">
      <w:pPr>
        <w:shd w:val="clear" w:color="auto" w:fill="FFFFFF"/>
        <w:spacing w:after="0" w:line="240" w:lineRule="auto"/>
        <w:ind w:left="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BA"/>
        </w:rPr>
      </w:pPr>
    </w:p>
    <w:p w14:paraId="721AC459" w14:textId="7CEB7DD2" w:rsidR="00E70C3B" w:rsidRPr="00096556" w:rsidRDefault="00E70C3B" w:rsidP="00E70C3B">
      <w:pPr>
        <w:shd w:val="clear" w:color="auto" w:fill="FFFFFF"/>
        <w:spacing w:after="0" w:line="240" w:lineRule="auto"/>
        <w:ind w:left="20"/>
        <w:jc w:val="center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BA"/>
        </w:rPr>
        <w:t>JAVNI POZIV</w:t>
      </w:r>
    </w:p>
    <w:p w14:paraId="07EB83DF" w14:textId="4B882A80" w:rsidR="00E70C3B" w:rsidRPr="00096556" w:rsidRDefault="00E70C3B" w:rsidP="00E70C3B">
      <w:pPr>
        <w:shd w:val="clear" w:color="auto" w:fill="FFFFFF"/>
        <w:spacing w:after="0" w:line="240" w:lineRule="auto"/>
        <w:ind w:left="20"/>
        <w:jc w:val="center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BA"/>
        </w:rPr>
        <w:t>za podnošenje ponuda za dodjelu koncesije za pretvaranje energije vjetra u električnu energiju - vjetroelektrane na lokaciji Komar,MZ Goleš, općina Travnik, šifra S-</w:t>
      </w:r>
      <w:r w:rsidR="00970F81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BA"/>
        </w:rPr>
        <w:t>5</w:t>
      </w:r>
      <w:r w:rsidRPr="00096556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BA"/>
        </w:rPr>
        <w:t>/25</w:t>
      </w:r>
    </w:p>
    <w:p w14:paraId="712EA719" w14:textId="77777777" w:rsidR="00E70C3B" w:rsidRPr="00096556" w:rsidRDefault="00E70C3B" w:rsidP="00E70C3B">
      <w:pPr>
        <w:shd w:val="clear" w:color="auto" w:fill="FFFFFF"/>
        <w:spacing w:after="0" w:line="240" w:lineRule="auto"/>
        <w:ind w:left="20"/>
        <w:jc w:val="center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 </w:t>
      </w:r>
    </w:p>
    <w:p w14:paraId="25CD66EA" w14:textId="77777777" w:rsidR="00E70C3B" w:rsidRPr="002C3D7B" w:rsidRDefault="00E70C3B" w:rsidP="00E70C3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sr-Latn-BA"/>
        </w:rPr>
      </w:pPr>
      <w:r w:rsidRPr="002C3D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Latn-BA"/>
        </w:rPr>
        <w:t>1. Predmet koncesije</w:t>
      </w:r>
    </w:p>
    <w:p w14:paraId="53F1EA29" w14:textId="77777777" w:rsidR="00E70C3B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Predmet koncesije je izgradnja i korištenje postrojenja za pretvaranje energije vjetra u električnu energiju - vjetroelektrane, na lokaciji Komar, MZ Goleš, općina Travnik.</w:t>
      </w:r>
    </w:p>
    <w:p w14:paraId="441FE9D2" w14:textId="77777777" w:rsidR="00E70C3B" w:rsidRPr="00096556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</w:p>
    <w:p w14:paraId="02B107DB" w14:textId="77777777" w:rsidR="00E70C3B" w:rsidRPr="002C3D7B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sr-Latn-BA"/>
        </w:rPr>
      </w:pPr>
      <w:r w:rsidRPr="002C3D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Latn-BA"/>
        </w:rPr>
        <w:t>2.  Vrijeme dodjele koncesije</w:t>
      </w:r>
    </w:p>
    <w:p w14:paraId="5C8711AE" w14:textId="77777777" w:rsidR="00E70C3B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Koncesija se dodjeljuje na period do 30 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(trideset) 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godina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, od dana potpisivanja ugovora o koncesiji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.</w:t>
      </w:r>
    </w:p>
    <w:p w14:paraId="6FDDD081" w14:textId="77777777" w:rsidR="00E70C3B" w:rsidRPr="00096556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</w:p>
    <w:p w14:paraId="44BE3819" w14:textId="77777777" w:rsidR="00E70C3B" w:rsidRPr="002C3D7B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sr-Latn-BA"/>
        </w:rPr>
      </w:pPr>
      <w:r w:rsidRPr="002C3D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Latn-BA"/>
        </w:rPr>
        <w:t>3. Lokalitet koncesije</w:t>
      </w:r>
    </w:p>
    <w:p w14:paraId="507AF98A" w14:textId="77777777" w:rsidR="00E70C3B" w:rsidRPr="00096556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Širi lokaitet je 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Komar, MZ Goleš, općina Travnik.</w:t>
      </w:r>
    </w:p>
    <w:p w14:paraId="18C3F089" w14:textId="77777777" w:rsidR="00E70C3B" w:rsidRDefault="00E70C3B" w:rsidP="00E70C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 w:eastAsia="hr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Už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a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lokacij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a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za VE-ne 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su </w:t>
      </w:r>
      <w:r>
        <w:rPr>
          <w:rFonts w:ascii="Arial" w:hAnsi="Arial" w:cs="Arial"/>
          <w:sz w:val="24"/>
          <w:szCs w:val="24"/>
          <w:lang w:val="hr-HR" w:eastAsia="hr-BA"/>
        </w:rPr>
        <w:t>k.p.br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. </w:t>
      </w:r>
      <w:r>
        <w:rPr>
          <w:rFonts w:ascii="Arial" w:hAnsi="Arial" w:cs="Arial"/>
          <w:sz w:val="24"/>
          <w:szCs w:val="24"/>
          <w:lang w:val="hr-HR"/>
        </w:rPr>
        <w:t>1096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>1098</w:t>
      </w:r>
      <w:r w:rsidRPr="00100CE2">
        <w:rPr>
          <w:rFonts w:ascii="Arial" w:hAnsi="Arial" w:cs="Arial"/>
          <w:sz w:val="24"/>
          <w:szCs w:val="24"/>
          <w:lang w:val="hr-HR"/>
        </w:rPr>
        <w:t>, 13</w:t>
      </w:r>
      <w:r>
        <w:rPr>
          <w:rFonts w:ascii="Arial" w:hAnsi="Arial" w:cs="Arial"/>
          <w:sz w:val="24"/>
          <w:szCs w:val="24"/>
          <w:lang w:val="hr-HR"/>
        </w:rPr>
        <w:t>98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>1412,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1415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>1416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>1423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>1428,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1429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>1430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>1431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>1437,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1469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>1470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>1475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>1476, 1477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>1496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>1497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>1498,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1499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>1500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>1501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>1502,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1503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>1504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>1505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>1506,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1507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>1508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, </w:t>
      </w:r>
      <w:r>
        <w:rPr>
          <w:rFonts w:ascii="Arial" w:hAnsi="Arial" w:cs="Arial"/>
          <w:sz w:val="24"/>
          <w:szCs w:val="24"/>
          <w:lang w:val="hr-HR"/>
        </w:rPr>
        <w:t>1509, 1510 i 2156, k</w:t>
      </w:r>
      <w:r w:rsidRPr="00100CE2">
        <w:rPr>
          <w:rFonts w:ascii="Arial" w:hAnsi="Arial" w:cs="Arial"/>
          <w:sz w:val="24"/>
          <w:szCs w:val="24"/>
          <w:lang w:val="hr-HR"/>
        </w:rPr>
        <w:t xml:space="preserve">.o. </w:t>
      </w:r>
      <w:r>
        <w:rPr>
          <w:rFonts w:ascii="Arial" w:hAnsi="Arial" w:cs="Arial"/>
          <w:sz w:val="24"/>
          <w:szCs w:val="24"/>
          <w:lang w:val="hr-HR"/>
        </w:rPr>
        <w:t>Goleš, Općina Travnik</w:t>
      </w:r>
      <w:r w:rsidRPr="00100CE2">
        <w:rPr>
          <w:rFonts w:ascii="Arial" w:hAnsi="Arial" w:cs="Arial"/>
          <w:sz w:val="24"/>
          <w:szCs w:val="24"/>
          <w:lang w:val="hr-HR" w:eastAsia="hr-BA"/>
        </w:rPr>
        <w:t xml:space="preserve"> je definirana na situacijskoj karti terena iz samoinicijativne ponude, koja će ponuđačima biti data na uvid.</w:t>
      </w:r>
    </w:p>
    <w:p w14:paraId="09109B57" w14:textId="77777777" w:rsidR="00E70C3B" w:rsidRPr="00100CE2" w:rsidRDefault="00E70C3B" w:rsidP="00E70C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 w:eastAsia="hr-BA"/>
        </w:rPr>
      </w:pPr>
    </w:p>
    <w:p w14:paraId="2FEF8399" w14:textId="77777777" w:rsidR="00E70C3B" w:rsidRPr="002C3D7B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Latn-BA"/>
        </w:rPr>
      </w:pPr>
      <w:r w:rsidRPr="002C3D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Latn-BA"/>
        </w:rPr>
        <w:t>4.  Pravo sudjelovanja</w:t>
      </w:r>
    </w:p>
    <w:p w14:paraId="12985788" w14:textId="77777777" w:rsidR="00E70C3B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Pravo 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učešća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na javnom pozivu imaju pravna lica 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osnovana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u skladu s posebnim zakonom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a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Federacije Bosne i Hercegovine, a koja su registrovana za obavljanje djelatnosti, koja je predmet javnog poziva, te imaju odgovarajuća stručna lica i opremu.</w:t>
      </w:r>
    </w:p>
    <w:p w14:paraId="4DB6535B" w14:textId="77777777" w:rsidR="00E70C3B" w:rsidRPr="00096556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</w:p>
    <w:p w14:paraId="7962B2CD" w14:textId="77777777" w:rsidR="00E70C3B" w:rsidRPr="002C3D7B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sr-Latn-BA"/>
        </w:rPr>
      </w:pPr>
      <w:r w:rsidRPr="002C3D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Latn-BA"/>
        </w:rPr>
        <w:t>5. Obaveze koncesionara i rok za rješavanje imovinsko pravnih odnosa</w:t>
      </w:r>
    </w:p>
    <w:p w14:paraId="5A725DBA" w14:textId="77777777" w:rsidR="00E70C3B" w:rsidRPr="00096556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Koncesionar se obavezuje slijedeće:</w:t>
      </w:r>
    </w:p>
    <w:p w14:paraId="7082A121" w14:textId="77777777" w:rsidR="00E70C3B" w:rsidRDefault="00E70C3B" w:rsidP="00E70C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Po dobivanju koncesije koncesionar se obavezuje da će projektovati i izgraditi vjetroelektrane, koje će koristiti u skladu sa odredbama važećih propisa kojima je regulisana oblast korištenja OIE i da će riješiti imovinsko pravne odnose prije ulaska u posjed, pribaviti propisane dozvole i saglasnosti u skladu sa važećim propisima.</w:t>
      </w:r>
    </w:p>
    <w:p w14:paraId="71424217" w14:textId="77777777" w:rsidR="00E70C3B" w:rsidRPr="00096556" w:rsidRDefault="00E70C3B" w:rsidP="00E70C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</w:p>
    <w:p w14:paraId="5E6C52CB" w14:textId="77777777" w:rsidR="00E70C3B" w:rsidRPr="002C3D7B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sr-Latn-BA"/>
        </w:rPr>
      </w:pPr>
      <w:r w:rsidRPr="002C3D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Latn-BA"/>
        </w:rPr>
        <w:t>6.  Naknada za koncesiju</w:t>
      </w:r>
    </w:p>
    <w:p w14:paraId="7CB10D7C" w14:textId="77B25917" w:rsidR="00E70C3B" w:rsidRPr="00096556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Koncesija se dodjeljuje uz naknadu za koncesiju najmanje 1,5% ukupne vrijednosti proizvedene električne energije obračunate na osnovu trenutno važeće otkupne cijene za 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obnovljive izvore energije (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OIE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)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.</w:t>
      </w:r>
    </w:p>
    <w:p w14:paraId="2F5F42C9" w14:textId="77777777" w:rsidR="00E70C3B" w:rsidRPr="002C3D7B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sr-Latn-BA"/>
        </w:rPr>
      </w:pPr>
      <w:r w:rsidRPr="002C3D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Latn-BA"/>
        </w:rPr>
        <w:lastRenderedPageBreak/>
        <w:t>7. Obavezni uslovi i standardi za vršenje djelatnosti.</w:t>
      </w:r>
    </w:p>
    <w:p w14:paraId="7491F2DB" w14:textId="77777777" w:rsidR="00E70C3B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Po dobijanju koncesije koncesionar se obavezuje da će se prilikom projektovanja, građenja i eksploatacije VE-na, pridržavati svih zakonskih propisa i standarda kojima je regulisana oblast korištenja OIE, prostornog uređenja i građenja, korištenja zemljišta, vodoprivrede, šumarstva zaštite okoline i zaštite na radu i dr.</w:t>
      </w:r>
    </w:p>
    <w:p w14:paraId="6CF5BF97" w14:textId="77777777" w:rsidR="00E70C3B" w:rsidRPr="00096556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</w:p>
    <w:p w14:paraId="1E1EB399" w14:textId="77777777" w:rsidR="00E70C3B" w:rsidRPr="002C3D7B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sr-Latn-BA"/>
        </w:rPr>
      </w:pPr>
      <w:r w:rsidRPr="002C3D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Latn-BA"/>
        </w:rPr>
        <w:t>8.  Uslovi raskida ugovora o koncesiji</w:t>
      </w:r>
    </w:p>
    <w:p w14:paraId="1ADCA7C3" w14:textId="77777777" w:rsidR="00E70C3B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Raskid ugovora o koncesiji regulisan je članom 21. i 22. Zakona o koncesijama (Službene novine Srednjobosanskog kantona, broj: 9/09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, </w:t>
      </w:r>
      <w:r w:rsidRPr="003034C6">
        <w:rPr>
          <w:rFonts w:ascii="Arial" w:hAnsi="Arial" w:cs="Arial"/>
          <w:sz w:val="24"/>
          <w:szCs w:val="24"/>
          <w:lang w:val="hr-HR"/>
        </w:rPr>
        <w:t>6/13,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3034C6">
        <w:rPr>
          <w:rFonts w:ascii="Arial" w:hAnsi="Arial" w:cs="Arial"/>
          <w:sz w:val="24"/>
          <w:szCs w:val="24"/>
          <w:lang w:val="hr-HR"/>
        </w:rPr>
        <w:t>9/15, 7/20</w:t>
      </w:r>
      <w:r>
        <w:rPr>
          <w:rFonts w:ascii="Arial" w:hAnsi="Arial" w:cs="Arial"/>
          <w:sz w:val="24"/>
          <w:szCs w:val="24"/>
          <w:lang w:val="hr-HR"/>
        </w:rPr>
        <w:t xml:space="preserve">, </w:t>
      </w:r>
      <w:r w:rsidRPr="003034C6">
        <w:rPr>
          <w:rFonts w:ascii="Arial" w:hAnsi="Arial" w:cs="Arial"/>
          <w:sz w:val="24"/>
          <w:szCs w:val="24"/>
          <w:lang w:val="hr-HR"/>
        </w:rPr>
        <w:t>10/21</w:t>
      </w:r>
      <w:r>
        <w:rPr>
          <w:rFonts w:ascii="Arial" w:hAnsi="Arial" w:cs="Arial"/>
          <w:sz w:val="24"/>
          <w:szCs w:val="24"/>
          <w:lang w:val="hr-HR"/>
        </w:rPr>
        <w:t xml:space="preserve"> i 14/23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) kao i drugim pozitivnim zakonskim propisima koji uređuju ovu oblast.</w:t>
      </w:r>
    </w:p>
    <w:p w14:paraId="3AD43CAE" w14:textId="77777777" w:rsidR="00E70C3B" w:rsidRPr="00096556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</w:p>
    <w:p w14:paraId="1E1C99A4" w14:textId="77777777" w:rsidR="00E70C3B" w:rsidRPr="002C3D7B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sr-Latn-BA"/>
        </w:rPr>
      </w:pPr>
      <w:r w:rsidRPr="002C3D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Latn-BA"/>
        </w:rPr>
        <w:t>9.  Informacija o pravu nadzora nadležnih organa o izvršenju koncesije</w:t>
      </w:r>
    </w:p>
    <w:p w14:paraId="4A3EEC17" w14:textId="77777777" w:rsidR="00E70C3B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Nadzor u izvršavanju ugovora o koncesiji, kao i odredbi Zakona o koncesijama vrše nadležna ministarsrva davaoca koncesije, u okviru svojih nadležnosti.</w:t>
      </w:r>
    </w:p>
    <w:p w14:paraId="632226F9" w14:textId="77777777" w:rsidR="00E70C3B" w:rsidRPr="00096556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</w:p>
    <w:p w14:paraId="6AF3FB14" w14:textId="77777777" w:rsidR="00E70C3B" w:rsidRPr="002C3D7B" w:rsidRDefault="00E70C3B" w:rsidP="00E70C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sr-Latn-BA"/>
        </w:rPr>
      </w:pPr>
      <w:r w:rsidRPr="002C3D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Latn-BA"/>
        </w:rPr>
        <w:t>10.  Sadržaj ponude</w:t>
      </w:r>
    </w:p>
    <w:p w14:paraId="2CF42E78" w14:textId="77777777" w:rsidR="00E70C3B" w:rsidRDefault="00E70C3B" w:rsidP="00E70C3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Ponuda treba da sadrži elemente propisane članovima 11. i 12. Pravilnika o načinu procjene najpovoljnije ponude za dodjelu koncesije iz nadležnosti Ministarstva privrede, te o dokumentaciji potrebnoj za postupak procjene (Sl. novine SBK, broj 12/09), odnosno ponuda se sastoji iz dva dijela: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3034C6">
        <w:rPr>
          <w:rFonts w:ascii="Arial" w:hAnsi="Arial" w:cs="Arial"/>
          <w:sz w:val="24"/>
          <w:szCs w:val="24"/>
          <w:lang w:val="hr-HR"/>
        </w:rPr>
        <w:t>«Tehnički dio ponude» i «Finansijski dio</w:t>
      </w:r>
      <w:r>
        <w:rPr>
          <w:rFonts w:ascii="Arial" w:hAnsi="Arial" w:cs="Arial"/>
          <w:sz w:val="24"/>
          <w:szCs w:val="24"/>
          <w:lang w:val="hr-HR"/>
        </w:rPr>
        <w:t xml:space="preserve"> p</w:t>
      </w:r>
      <w:r w:rsidRPr="003034C6">
        <w:rPr>
          <w:rFonts w:ascii="Arial" w:hAnsi="Arial" w:cs="Arial"/>
          <w:sz w:val="24"/>
          <w:szCs w:val="24"/>
          <w:lang w:val="hr-HR"/>
        </w:rPr>
        <w:t>onude».</w:t>
      </w:r>
    </w:p>
    <w:p w14:paraId="6B6680F6" w14:textId="77777777" w:rsidR="00E70C3B" w:rsidRPr="003034C6" w:rsidRDefault="00E70C3B" w:rsidP="00E70C3B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b/>
          <w:sz w:val="24"/>
          <w:szCs w:val="24"/>
          <w:lang w:val="hr-HR"/>
        </w:rPr>
        <w:t>«Tehnički dio ponude»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treba da sadrži:</w:t>
      </w:r>
    </w:p>
    <w:p w14:paraId="566E4DD5" w14:textId="3814245C" w:rsidR="00E70C3B" w:rsidRPr="00096556" w:rsidRDefault="00E70C3B" w:rsidP="002C3D7B">
      <w:pPr>
        <w:shd w:val="clear" w:color="auto" w:fill="FFFFFF"/>
        <w:spacing w:after="0" w:line="240" w:lineRule="auto"/>
        <w:ind w:left="284" w:hanging="264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- </w:t>
      </w:r>
      <w:r w:rsidR="002C3D7B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naziv i tačnu adresu ponuđača (mjesto, ulica, broj, telefon, kontakt osoba i drugi podaci koji mogu poslužiti za efikasniju komunikaciju)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;</w:t>
      </w:r>
    </w:p>
    <w:p w14:paraId="60ACD6F1" w14:textId="1CA1AA7C" w:rsidR="00E70C3B" w:rsidRPr="00096556" w:rsidRDefault="00E70C3B" w:rsidP="002C3D7B">
      <w:pPr>
        <w:shd w:val="clear" w:color="auto" w:fill="FFFFFF"/>
        <w:spacing w:after="0" w:line="240" w:lineRule="auto"/>
        <w:ind w:left="284" w:hanging="264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- </w:t>
      </w:r>
      <w:r w:rsidR="002C3D7B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 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ovjerenu kopiju Rješenja o upisu u sudski registar sa ovjerenim prilozima ili drugog akta kojim se dokazuje da ponuđač ima pravo obavljati djelatnost pretvaranja energije vjetra u električnu energiju - vjetroelektrane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;</w:t>
      </w:r>
    </w:p>
    <w:p w14:paraId="61BED156" w14:textId="3BA74F80" w:rsidR="00E70C3B" w:rsidRPr="00096556" w:rsidRDefault="00E70C3B" w:rsidP="002C3D7B">
      <w:pPr>
        <w:shd w:val="clear" w:color="auto" w:fill="FFFFFF"/>
        <w:spacing w:after="0" w:line="240" w:lineRule="auto"/>
        <w:ind w:left="284" w:hanging="264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- </w:t>
      </w:r>
      <w:r w:rsidR="002C3D7B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 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ovjerenu kopiju Uvjerenja o poreznoj registraciji / Uvjerenja o registraciji obaveznika poreza na dodanu vrijednost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;</w:t>
      </w:r>
    </w:p>
    <w:p w14:paraId="7071BEC2" w14:textId="4525CDC9" w:rsidR="00E70C3B" w:rsidRPr="00096556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- </w:t>
      </w:r>
      <w:r w:rsidR="002C3D7B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 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potvrda nadležnog organa o redovnom plaćanju poreza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;</w:t>
      </w:r>
    </w:p>
    <w:p w14:paraId="56B0159B" w14:textId="7DC10329" w:rsidR="00E70C3B" w:rsidRPr="00096556" w:rsidRDefault="00E70C3B" w:rsidP="002C3D7B">
      <w:pPr>
        <w:shd w:val="clear" w:color="auto" w:fill="FFFFFF"/>
        <w:spacing w:after="0" w:line="240" w:lineRule="auto"/>
        <w:ind w:left="284" w:hanging="264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- </w:t>
      </w:r>
      <w:r w:rsidR="002C3D7B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 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potvrda nadležnih organa o redovnom plaćanju doprinosa za PIO/MIO i zdravstveno osiguranje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;</w:t>
      </w:r>
    </w:p>
    <w:p w14:paraId="3C39C256" w14:textId="329FDF4D" w:rsidR="00E70C3B" w:rsidRDefault="00E70C3B" w:rsidP="002C3D7B">
      <w:pPr>
        <w:shd w:val="clear" w:color="auto" w:fill="FFFFFF"/>
        <w:spacing w:after="0" w:line="240" w:lineRule="auto"/>
        <w:ind w:left="284" w:hanging="264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- </w:t>
      </w:r>
      <w:r w:rsidR="002C3D7B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 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izjava ponuđača da nije bio neuspješan u izvršavanju ugovora o koncesiji u protekle tri godine do momenta objavljivanja ovog Javnog poziva odnosno za korisnike koncesija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potvrda kantonalnog 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ministarstva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o redovnom plaćanju naknade za koncesiju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;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</w:t>
      </w:r>
    </w:p>
    <w:p w14:paraId="0EE12DB8" w14:textId="6EFDC831" w:rsidR="00E70C3B" w:rsidRPr="00096556" w:rsidRDefault="00E70C3B" w:rsidP="002C3D7B">
      <w:pPr>
        <w:shd w:val="clear" w:color="auto" w:fill="FFFFFF"/>
        <w:spacing w:after="0" w:line="240" w:lineRule="auto"/>
        <w:ind w:left="284" w:hanging="264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- </w:t>
      </w:r>
      <w:r w:rsidR="002C3D7B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uvjerenje nadležnog suda da odgovorno lice nije u posljednjih 5 godina osuđivano zbog kršenja propisa kojim se sankcionišu krivična djela vezana za privredu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;</w:t>
      </w:r>
    </w:p>
    <w:p w14:paraId="6FA3A277" w14:textId="0EAB3FF4" w:rsidR="00E70C3B" w:rsidRPr="00096556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- </w:t>
      </w:r>
      <w:r w:rsidR="002C3D7B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 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uvjerenje nadležnog suda da ponuđač nije pod stečajem ili likvidacijom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;</w:t>
      </w:r>
    </w:p>
    <w:p w14:paraId="739C9907" w14:textId="5AC131E8" w:rsidR="00E70C3B" w:rsidRPr="00096556" w:rsidRDefault="00E70C3B" w:rsidP="002C3D7B">
      <w:pPr>
        <w:shd w:val="clear" w:color="auto" w:fill="FFFFFF"/>
        <w:spacing w:after="0" w:line="240" w:lineRule="auto"/>
        <w:ind w:left="284" w:hanging="264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- </w:t>
      </w:r>
      <w:r w:rsidR="002C3D7B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reference lista ponuđača (lista glavnih usluga pruženih u posljednje 3 godine sa ukupnom vrijednosnim iznosima, datumima i primateljima)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;</w:t>
      </w:r>
    </w:p>
    <w:p w14:paraId="59A78DAA" w14:textId="62F743B1" w:rsidR="00E70C3B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- </w:t>
      </w:r>
      <w:r w:rsidR="002C3D7B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 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kvalifikaciona struktura zaposlenih kadrova i njihove reference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;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</w:t>
      </w:r>
    </w:p>
    <w:p w14:paraId="0BF290CC" w14:textId="13901453" w:rsidR="00E70C3B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- </w:t>
      </w:r>
      <w:r w:rsidR="002C3D7B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 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popis raspoložive opreme ponuđača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.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</w:t>
      </w:r>
    </w:p>
    <w:p w14:paraId="73A99402" w14:textId="77777777" w:rsidR="00E70C3B" w:rsidRPr="00096556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2C3D7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BA"/>
        </w:rPr>
        <w:t>«Finansijski dio ponude«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treba da sadrži:</w:t>
      </w:r>
    </w:p>
    <w:p w14:paraId="4BA00FE1" w14:textId="4C8B0CE8" w:rsidR="00E70C3B" w:rsidRPr="00096556" w:rsidRDefault="00E70C3B" w:rsidP="002C3D7B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- </w:t>
      </w:r>
      <w:r w:rsidR="002C3D7B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 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studija o ekonomskoj opravdanosti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, u sklopu koje će biti sadržane procjene zaštita okoliša,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mora biti urađena u skladu sa 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članom 7. 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Pravilnik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a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o načinu procjene najpovoljnije ponude za dodjelu koncesije iz nadležnosti Ministarstva privrede te o dokumentaciji potrebnoj za postupak procjene (SI. novine SBK, br: 12/09)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;</w:t>
      </w:r>
    </w:p>
    <w:p w14:paraId="568E0E04" w14:textId="44D6E688" w:rsidR="00E70C3B" w:rsidRDefault="00E70C3B" w:rsidP="002C3D7B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- </w:t>
      </w:r>
      <w:r w:rsidR="002C3D7B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 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ponuda visine i načina plaćanja naknade za koncesiju pretvaranja energije vjetra u električnu energiju - vjetroelektrane 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;</w:t>
      </w:r>
    </w:p>
    <w:p w14:paraId="22BCA325" w14:textId="19D55F86" w:rsidR="00E70C3B" w:rsidRPr="00096556" w:rsidRDefault="00E70C3B" w:rsidP="00E70C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- </w:t>
      </w:r>
      <w:r w:rsidR="002C3D7B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ponuđene garancije za plaćanje naknade za koncesiju;</w:t>
      </w:r>
    </w:p>
    <w:p w14:paraId="39CB874D" w14:textId="06195AE7" w:rsidR="00E70C3B" w:rsidRDefault="00E70C3B" w:rsidP="00E70C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- </w:t>
      </w:r>
      <w:r w:rsidR="002C3D7B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 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ovjerena kopija bilansa stanja i bilansa uspjeha za zadnja dva izvještajna perioda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;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</w:t>
      </w:r>
    </w:p>
    <w:p w14:paraId="50126C0A" w14:textId="29612338" w:rsidR="00E70C3B" w:rsidRPr="00096556" w:rsidRDefault="00E70C3B" w:rsidP="00E70C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- </w:t>
      </w:r>
      <w:r w:rsidR="002C3D7B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 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dokaz o uplati naknade za sudjelovanje u javnom pozivu.</w:t>
      </w:r>
    </w:p>
    <w:p w14:paraId="781D54A7" w14:textId="77777777" w:rsidR="00E70C3B" w:rsidRDefault="00E70C3B" w:rsidP="00E70C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</w:p>
    <w:p w14:paraId="6DC79804" w14:textId="7418D7D7" w:rsidR="00E70C3B" w:rsidRDefault="00E70C3B" w:rsidP="00E70C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lastRenderedPageBreak/>
        <w:t>Napomena: Sve cijene i naknade moraju biti izražene u konvertibilnim markama (KM)</w:t>
      </w:r>
    </w:p>
    <w:p w14:paraId="1D1FD03C" w14:textId="77777777" w:rsidR="00E70C3B" w:rsidRPr="003034C6" w:rsidRDefault="00E70C3B" w:rsidP="00E70C3B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Ne dostavljati dokumentaciju partnerskih firmi jer ista neće biti predmet bodovanja.</w:t>
      </w:r>
    </w:p>
    <w:p w14:paraId="68844E28" w14:textId="77777777" w:rsidR="00E70C3B" w:rsidRDefault="00E70C3B" w:rsidP="00E70C3B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Dostavljena dokumentacija ne vraća se ponuđačima.</w:t>
      </w:r>
    </w:p>
    <w:p w14:paraId="73468994" w14:textId="77777777" w:rsidR="00E70C3B" w:rsidRPr="003034C6" w:rsidRDefault="00E70C3B" w:rsidP="00E70C3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36B755DC" w14:textId="77777777" w:rsidR="00E70C3B" w:rsidRPr="002C3D7B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sr-Latn-BA"/>
        </w:rPr>
      </w:pPr>
      <w:r w:rsidRPr="002C3D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Latn-BA"/>
        </w:rPr>
        <w:t>11.  Način dodjele koncesije</w:t>
      </w:r>
    </w:p>
    <w:p w14:paraId="3265A008" w14:textId="688F46F1" w:rsidR="00E70C3B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Koncesija se dodjeljuje prema sistemu D.B.O.T. (Desing, Build, Operate, Transfer-</w:t>
      </w:r>
      <w:r w:rsidR="002C3D7B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p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rojektuj, </w:t>
      </w:r>
      <w:r w:rsidR="002C3D7B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i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zgradi, </w:t>
      </w:r>
      <w:r w:rsidR="002C3D7B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u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pravljaj, </w:t>
      </w:r>
      <w:r w:rsidR="002C3D7B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p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renesi) tako da će koncesionar, nakon proteka vremena na koje je dodijeljena koncesija, prenijeti izgrađene objekte i postrojenja u funkcionalnom stanju na Srednjobosanski kanton sa pripadajućom dokumentacijom.</w:t>
      </w:r>
    </w:p>
    <w:p w14:paraId="3F439AE1" w14:textId="77777777" w:rsidR="00E70C3B" w:rsidRPr="00096556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</w:p>
    <w:p w14:paraId="7FB914D7" w14:textId="77777777" w:rsidR="00E70C3B" w:rsidRPr="002C3D7B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sr-Latn-BA"/>
        </w:rPr>
      </w:pPr>
      <w:r w:rsidRPr="002C3D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Latn-BA"/>
        </w:rPr>
        <w:t>12. Kriterij za izbor najpovoljnije ponude:</w:t>
      </w:r>
    </w:p>
    <w:p w14:paraId="7A61764F" w14:textId="4D6CDD87" w:rsidR="00E70C3B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Ocjenjivat će se samo one ponude koje u potpunosti udovoljavaju svim uslovima 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poziva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, a na osnovu ukupnog broja bodova - maksimalan broj bodova je 100:</w:t>
      </w:r>
    </w:p>
    <w:p w14:paraId="6D4327F5" w14:textId="77777777" w:rsidR="00E70C3B" w:rsidRPr="00096556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</w:p>
    <w:p w14:paraId="4FCCC0B0" w14:textId="77777777" w:rsidR="002C3D7B" w:rsidRDefault="00E70C3B" w:rsidP="002C3D7B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T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ehnička ponuda (koja uključuje verificirana mjerenja), sa idejnim rješenjem vjetroparka u kome će biti definisani svi tehnički parametri i data procjena instalisane snage i procjena cijene koštanja vjetroparka, kao i proračun opravdanosti građenja (iznos i vrsta investicije u programu)</w:t>
      </w:r>
    </w:p>
    <w:p w14:paraId="0804BECC" w14:textId="619C7B76" w:rsidR="00E70C3B" w:rsidRPr="002C3D7B" w:rsidRDefault="00E70C3B" w:rsidP="00E70C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BA"/>
        </w:rPr>
      </w:pPr>
      <w:r w:rsidRPr="002C3D7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BA"/>
        </w:rPr>
        <w:t xml:space="preserve"> </w:t>
      </w:r>
      <w:r w:rsidR="002C3D7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BA"/>
        </w:rPr>
        <w:t xml:space="preserve">   </w:t>
      </w:r>
      <w:r w:rsidRPr="002C3D7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BA"/>
        </w:rPr>
        <w:t>do 20 bodova</w:t>
      </w:r>
    </w:p>
    <w:p w14:paraId="5FBBB26D" w14:textId="6EF53716" w:rsidR="002C3D7B" w:rsidRDefault="00E70C3B" w:rsidP="00E70C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- </w:t>
      </w:r>
      <w:r w:rsidR="002C3D7B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 </w:t>
      </w:r>
      <w:r w:rsidRPr="003034C6">
        <w:rPr>
          <w:rFonts w:ascii="Arial" w:hAnsi="Arial" w:cs="Arial"/>
          <w:sz w:val="24"/>
          <w:szCs w:val="24"/>
          <w:lang w:val="hr-HR"/>
        </w:rPr>
        <w:t>Pokazatelji finansijskog stanja ponuđača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</w:t>
      </w:r>
    </w:p>
    <w:p w14:paraId="39184298" w14:textId="5EB966EA" w:rsidR="00E70C3B" w:rsidRPr="002C3D7B" w:rsidRDefault="002C3D7B" w:rsidP="00E70C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B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BA"/>
        </w:rPr>
        <w:t xml:space="preserve">    </w:t>
      </w:r>
      <w:r w:rsidR="00E70C3B" w:rsidRPr="002C3D7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BA"/>
        </w:rPr>
        <w:t>do 15 bodova</w:t>
      </w:r>
    </w:p>
    <w:p w14:paraId="5457F0E9" w14:textId="73AEBD4D" w:rsidR="002C3D7B" w:rsidRDefault="00E70C3B" w:rsidP="00E70C3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- </w:t>
      </w:r>
      <w:r w:rsidR="002C3D7B">
        <w:rPr>
          <w:rFonts w:ascii="Arial" w:hAnsi="Arial" w:cs="Arial"/>
          <w:sz w:val="24"/>
          <w:szCs w:val="24"/>
          <w:lang w:val="hr-HR"/>
        </w:rPr>
        <w:t xml:space="preserve">  </w:t>
      </w:r>
      <w:r w:rsidRPr="003034C6">
        <w:rPr>
          <w:rFonts w:ascii="Arial" w:hAnsi="Arial" w:cs="Arial"/>
          <w:sz w:val="24"/>
          <w:szCs w:val="24"/>
          <w:lang w:val="hr-HR"/>
        </w:rPr>
        <w:t>Broj radnika koje će zaposliti</w:t>
      </w:r>
      <w:r w:rsidR="002C3D7B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3B9E00C5" w14:textId="4C564863" w:rsidR="00E70C3B" w:rsidRPr="002C3D7B" w:rsidRDefault="002C3D7B" w:rsidP="00E70C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BA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 xml:space="preserve">    </w:t>
      </w:r>
      <w:r w:rsidRPr="002C3D7B">
        <w:rPr>
          <w:rFonts w:ascii="Arial" w:hAnsi="Arial" w:cs="Arial"/>
          <w:b/>
          <w:bCs/>
          <w:sz w:val="24"/>
          <w:szCs w:val="24"/>
          <w:lang w:val="hr-HR"/>
        </w:rPr>
        <w:t>do 10 bodova</w:t>
      </w:r>
    </w:p>
    <w:p w14:paraId="4965385B" w14:textId="6B73E77F" w:rsidR="002C3D7B" w:rsidRDefault="00E70C3B" w:rsidP="00E70C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-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</w:t>
      </w:r>
      <w:r w:rsidR="002C3D7B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P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onuđena visina naknade za koncesiju </w:t>
      </w:r>
    </w:p>
    <w:p w14:paraId="37904D46" w14:textId="526C20F7" w:rsidR="00E70C3B" w:rsidRPr="002C3D7B" w:rsidRDefault="002C3D7B" w:rsidP="00E70C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B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BA"/>
        </w:rPr>
        <w:t xml:space="preserve">    </w:t>
      </w:r>
      <w:r w:rsidR="00E70C3B" w:rsidRPr="002C3D7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BA"/>
        </w:rPr>
        <w:t xml:space="preserve">do </w:t>
      </w:r>
      <w:r w:rsidRPr="002C3D7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BA"/>
        </w:rPr>
        <w:t>4</w:t>
      </w:r>
      <w:r w:rsidR="00E70C3B" w:rsidRPr="002C3D7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BA"/>
        </w:rPr>
        <w:t>0 bodova</w:t>
      </w:r>
    </w:p>
    <w:p w14:paraId="03805ED2" w14:textId="4DEC37B4" w:rsidR="002C3D7B" w:rsidRDefault="00E70C3B" w:rsidP="00E70C3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- </w:t>
      </w:r>
      <w:r w:rsidR="002C3D7B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 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Reference stečene u obavljanju radova koji su predmet koncesije </w:t>
      </w:r>
    </w:p>
    <w:p w14:paraId="35F149C0" w14:textId="1F6D6737" w:rsidR="00E70C3B" w:rsidRPr="002C3D7B" w:rsidRDefault="002C3D7B" w:rsidP="00E70C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B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BA"/>
        </w:rPr>
        <w:t xml:space="preserve">    </w:t>
      </w:r>
      <w:r w:rsidR="00E70C3B" w:rsidRPr="002C3D7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BA"/>
        </w:rPr>
        <w:t>do 15 bodova</w:t>
      </w:r>
    </w:p>
    <w:p w14:paraId="53F55B73" w14:textId="77777777" w:rsidR="00E70C3B" w:rsidRPr="00096556" w:rsidRDefault="00E70C3B" w:rsidP="00E70C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</w:p>
    <w:p w14:paraId="04A723FE" w14:textId="77777777" w:rsidR="00E70C3B" w:rsidRPr="002C3D7B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Latn-BA"/>
        </w:rPr>
      </w:pPr>
      <w:r w:rsidRPr="002C3D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Latn-BA"/>
        </w:rPr>
        <w:t>13. Podnošenje ponuda</w:t>
      </w:r>
    </w:p>
    <w:p w14:paraId="2D777884" w14:textId="77777777" w:rsidR="002C3D7B" w:rsidRDefault="00E70C3B" w:rsidP="00E70C3B">
      <w:pPr>
        <w:pStyle w:val="Bezproreda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Naknada za sudjelovanje u javnom </w:t>
      </w:r>
      <w:r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>pozivu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je </w:t>
      </w:r>
      <w:r w:rsidRPr="002C3D7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Latn-BA"/>
        </w:rPr>
        <w:t>3.000,00 KM</w:t>
      </w: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 bez prava povrata. </w:t>
      </w:r>
    </w:p>
    <w:p w14:paraId="1B1C8791" w14:textId="6EC24254" w:rsidR="00E70C3B" w:rsidRPr="003034C6" w:rsidRDefault="00E70C3B" w:rsidP="00E70C3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Naknada se uplaćuje na račun budžeta SBK broj: </w:t>
      </w:r>
      <w:r>
        <w:rPr>
          <w:rFonts w:ascii="Arial" w:hAnsi="Arial" w:cs="Arial"/>
          <w:lang w:val="hr-HR"/>
        </w:rPr>
        <w:t xml:space="preserve">1341130360000194 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kod </w:t>
      </w:r>
      <w:r>
        <w:rPr>
          <w:rFonts w:ascii="Arial" w:hAnsi="Arial" w:cs="Arial"/>
          <w:lang w:val="hr-HR"/>
        </w:rPr>
        <w:t>ASA BANKE d.d</w:t>
      </w:r>
      <w:r>
        <w:rPr>
          <w:rFonts w:ascii="Arial" w:hAnsi="Arial" w:cs="Arial"/>
        </w:rPr>
        <w:t>.</w:t>
      </w:r>
      <w:r w:rsidRPr="003034C6">
        <w:rPr>
          <w:rFonts w:ascii="Arial" w:hAnsi="Arial" w:cs="Arial"/>
          <w:sz w:val="24"/>
          <w:szCs w:val="24"/>
          <w:lang w:val="hr-HR"/>
        </w:rPr>
        <w:t>, vrsta prihoda 721119,</w:t>
      </w:r>
      <w:r w:rsidRPr="003034C6">
        <w:rPr>
          <w:lang w:val="hr-HR"/>
        </w:rPr>
        <w:t xml:space="preserve">  </w:t>
      </w:r>
      <w:r w:rsidRPr="003034C6">
        <w:rPr>
          <w:rFonts w:ascii="Arial" w:hAnsi="Arial" w:cs="Arial"/>
          <w:sz w:val="24"/>
          <w:szCs w:val="24"/>
          <w:lang w:val="hr-HR"/>
        </w:rPr>
        <w:t>poziv na broj 0001501001, budžetska organizacija 1501001.</w:t>
      </w:r>
    </w:p>
    <w:p w14:paraId="3089734F" w14:textId="6413C38A" w:rsidR="00E70C3B" w:rsidRPr="003034C6" w:rsidRDefault="00E70C3B" w:rsidP="00E70C3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Pismena ponuda (prikladno uvezana) se podnosi, na jednom od službenih jezika u BiH, u zapečaćenoj omotnici na kojoj je naznačena šifra javnog poziva (S </w:t>
      </w:r>
      <w:r w:rsidR="00970F81">
        <w:rPr>
          <w:rFonts w:ascii="Arial" w:hAnsi="Arial" w:cs="Arial"/>
          <w:sz w:val="24"/>
          <w:szCs w:val="24"/>
          <w:lang w:val="hr-HR"/>
        </w:rPr>
        <w:t>5</w:t>
      </w:r>
      <w:r w:rsidRPr="003034C6">
        <w:rPr>
          <w:rFonts w:ascii="Arial" w:hAnsi="Arial" w:cs="Arial"/>
          <w:sz w:val="24"/>
          <w:szCs w:val="24"/>
          <w:lang w:val="hr-HR"/>
        </w:rPr>
        <w:t>/2</w:t>
      </w:r>
      <w:r>
        <w:rPr>
          <w:rFonts w:ascii="Arial" w:hAnsi="Arial" w:cs="Arial"/>
          <w:sz w:val="24"/>
          <w:szCs w:val="24"/>
          <w:lang w:val="hr-HR"/>
        </w:rPr>
        <w:t>5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) i naznakom </w:t>
      </w:r>
      <w:r w:rsidRPr="003034C6">
        <w:rPr>
          <w:rFonts w:ascii="Arial" w:hAnsi="Arial" w:cs="Arial"/>
          <w:b/>
          <w:sz w:val="24"/>
          <w:szCs w:val="24"/>
          <w:lang w:val="hr-HR"/>
        </w:rPr>
        <w:t>«PONUDA – NE OTVARAJ»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na adresu: Ministarstvo privrede, ul. Stanična 43. 72270 Travnik. U zatvorenoj koverti sa ponudom dostavljaju se dvije zatvorene koverte sa naznakom «Tehnički dio ponude» i «Finansijski dio ponude».</w:t>
      </w:r>
    </w:p>
    <w:p w14:paraId="241968EE" w14:textId="77777777" w:rsidR="00E70C3B" w:rsidRPr="003034C6" w:rsidRDefault="00E70C3B" w:rsidP="00E70C3B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Ponuda se podnosi Ministarstvu neposredno ili preporučenom poštom.</w:t>
      </w:r>
    </w:p>
    <w:p w14:paraId="7DDB3405" w14:textId="77777777" w:rsidR="00E70C3B" w:rsidRPr="003034C6" w:rsidRDefault="00E70C3B" w:rsidP="00E70C3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Sve dodatne informacije, zainteresovani ponuđači mogu dobiti u Ministarstvu privrede Travnik, Ulica Prnjavor br.16. Kontakt osoba </w:t>
      </w:r>
      <w:r>
        <w:rPr>
          <w:rFonts w:ascii="Arial" w:hAnsi="Arial" w:cs="Arial"/>
          <w:sz w:val="24"/>
          <w:szCs w:val="24"/>
          <w:lang w:val="hr-HR"/>
        </w:rPr>
        <w:t>Aldin Ljubunčić</w:t>
      </w:r>
      <w:r w:rsidRPr="003034C6">
        <w:rPr>
          <w:rFonts w:ascii="Arial" w:hAnsi="Arial" w:cs="Arial"/>
          <w:sz w:val="24"/>
          <w:szCs w:val="24"/>
          <w:lang w:val="hr-HR"/>
        </w:rPr>
        <w:t>.</w:t>
      </w:r>
    </w:p>
    <w:p w14:paraId="5D67A18B" w14:textId="77777777" w:rsidR="00E70C3B" w:rsidRPr="003034C6" w:rsidRDefault="00E70C3B" w:rsidP="00E70C3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Rok za podnošenje ponuda je </w:t>
      </w:r>
      <w:r w:rsidRPr="003034C6">
        <w:rPr>
          <w:rFonts w:ascii="Arial" w:hAnsi="Arial" w:cs="Arial"/>
          <w:b/>
          <w:sz w:val="24"/>
          <w:szCs w:val="24"/>
          <w:lang w:val="hr-HR"/>
        </w:rPr>
        <w:t>30 (trideset) dana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 od dana objavljivanja javnog poziva.</w:t>
      </w:r>
    </w:p>
    <w:p w14:paraId="6BAD49E7" w14:textId="77777777" w:rsidR="00E70C3B" w:rsidRPr="003034C6" w:rsidRDefault="00E70C3B" w:rsidP="00E70C3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Prijave podnesene preporučenom poštom smatrat će se valjanim ukoliko je datum otpreme pošte u skladu sa rokom iz prethodnog stava.</w:t>
      </w:r>
    </w:p>
    <w:p w14:paraId="71F91F25" w14:textId="77777777" w:rsidR="00E70C3B" w:rsidRPr="003034C6" w:rsidRDefault="00E70C3B" w:rsidP="00E70C3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Bilo koja ponuda koja se primi nakon propisanog roka biće vraćena ponuđaču neotvorena.</w:t>
      </w:r>
    </w:p>
    <w:p w14:paraId="7D2CD4EF" w14:textId="77777777" w:rsidR="00E70C3B" w:rsidRDefault="00E70C3B" w:rsidP="00E70C3B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Nepotpune ponude neće se razmatrati.</w:t>
      </w:r>
    </w:p>
    <w:p w14:paraId="3CFD6AA9" w14:textId="77777777" w:rsidR="002C3D7B" w:rsidRPr="003034C6" w:rsidRDefault="002C3D7B" w:rsidP="00E70C3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3BF1D6D3" w14:textId="77777777" w:rsidR="00E70C3B" w:rsidRPr="002C3D7B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sr-Latn-BA"/>
        </w:rPr>
      </w:pPr>
      <w:r w:rsidRPr="002C3D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Latn-BA"/>
        </w:rPr>
        <w:t>14. Postupak izbora najpovoljnije ponude</w:t>
      </w:r>
    </w:p>
    <w:p w14:paraId="47CB3C30" w14:textId="77777777" w:rsidR="00E70C3B" w:rsidRDefault="00E70C3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  <w:r w:rsidRPr="00096556">
        <w:rPr>
          <w:rFonts w:ascii="Arial" w:eastAsia="Times New Roman" w:hAnsi="Arial" w:cs="Arial"/>
          <w:color w:val="000000"/>
          <w:sz w:val="24"/>
          <w:szCs w:val="24"/>
          <w:lang w:eastAsia="sr-Latn-BA"/>
        </w:rPr>
        <w:t xml:space="preserve">Postupak izbora najpovoljnije ponude vršit će komisija u skladu sa Pravilnikom o načinu procjene najpovoljnije ponude za dodjelu koncesije iz nadležnosti Ministarstva privrede te o dokumentaciji potrebnoj za postupak procjene (SI. novine SBK, br: 12/09). </w:t>
      </w:r>
    </w:p>
    <w:p w14:paraId="303BC0BB" w14:textId="77777777" w:rsidR="002C3D7B" w:rsidRDefault="002C3D7B" w:rsidP="00E70C3B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4"/>
          <w:szCs w:val="24"/>
          <w:lang w:eastAsia="sr-Latn-BA"/>
        </w:rPr>
      </w:pPr>
    </w:p>
    <w:p w14:paraId="5AD0C79D" w14:textId="77777777" w:rsidR="00E70C3B" w:rsidRPr="002C3D7B" w:rsidRDefault="00E70C3B" w:rsidP="00E70C3B">
      <w:pPr>
        <w:pStyle w:val="Bezproreda"/>
        <w:rPr>
          <w:rFonts w:ascii="Arial" w:hAnsi="Arial" w:cs="Arial"/>
          <w:b/>
          <w:bCs/>
          <w:i/>
          <w:iCs/>
          <w:sz w:val="24"/>
          <w:szCs w:val="24"/>
          <w:lang w:val="hr-HR"/>
        </w:rPr>
      </w:pPr>
      <w:r w:rsidRPr="002C3D7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r-Latn-BA"/>
        </w:rPr>
        <w:lastRenderedPageBreak/>
        <w:t xml:space="preserve">15. </w:t>
      </w:r>
      <w:r w:rsidRPr="002C3D7B">
        <w:rPr>
          <w:rFonts w:ascii="Arial" w:hAnsi="Arial" w:cs="Arial"/>
          <w:b/>
          <w:bCs/>
          <w:i/>
          <w:iCs/>
          <w:sz w:val="24"/>
          <w:szCs w:val="24"/>
          <w:lang w:val="hr-HR"/>
        </w:rPr>
        <w:t>Otvaranje ponuda</w:t>
      </w:r>
    </w:p>
    <w:p w14:paraId="1686CB7F" w14:textId="77777777" w:rsidR="00E70C3B" w:rsidRPr="003034C6" w:rsidRDefault="00E70C3B" w:rsidP="00E70C3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Javno otvaranje ponuda obavit će se u zgradi Ministarstva privrede, ulica Prnjavor br.16. u Travniku. </w:t>
      </w:r>
    </w:p>
    <w:p w14:paraId="4C398B79" w14:textId="77777777" w:rsidR="00E70C3B" w:rsidRPr="003034C6" w:rsidRDefault="00E70C3B" w:rsidP="00E70C3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O datumu otvaranja ponuda ponuđači će biti obaviješteni na adresu ponuđača sa omotnice ponude ili na broj telefona sa omotnice ponude. </w:t>
      </w:r>
    </w:p>
    <w:p w14:paraId="56A86D9C" w14:textId="77777777" w:rsidR="00E70C3B" w:rsidRPr="003034C6" w:rsidRDefault="00E70C3B" w:rsidP="00E70C3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Otvaranju ponuda mogu prisustvovati ovlašteni predstavnici ponuđača uz predočavanje ovlaštenja, predstavnici sredstava javnog informisanja i zaposlenici Ministarstva privrede.</w:t>
      </w:r>
    </w:p>
    <w:p w14:paraId="1681CC8C" w14:textId="4A22B262" w:rsidR="00E70C3B" w:rsidRPr="003034C6" w:rsidRDefault="00E70C3B" w:rsidP="00E70C3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Sve dodatne informacije i uvid u dokumentaciju, zainteresovani mogu dobiti u Ministarstvu privrede Travnik, Ulica Prnjavor br.16., </w:t>
      </w:r>
      <w:hyperlink r:id="rId8" w:history="1">
        <w:r w:rsidR="002C3D7B" w:rsidRPr="007E19A0">
          <w:rPr>
            <w:rStyle w:val="Hiperveza"/>
            <w:rFonts w:ascii="Arial" w:hAnsi="Arial" w:cs="Arial"/>
            <w:sz w:val="24"/>
            <w:szCs w:val="24"/>
            <w:lang w:val="hr-HR"/>
          </w:rPr>
          <w:t>tel:++387/30 511-217</w:t>
        </w:r>
      </w:hyperlink>
      <w:r w:rsidRPr="003034C6">
        <w:rPr>
          <w:rFonts w:ascii="Arial" w:hAnsi="Arial" w:cs="Arial"/>
          <w:sz w:val="24"/>
          <w:szCs w:val="24"/>
          <w:lang w:val="hr-HR"/>
        </w:rPr>
        <w:t>;</w:t>
      </w:r>
      <w:r w:rsidR="002C3D7B">
        <w:rPr>
          <w:rFonts w:ascii="Arial" w:hAnsi="Arial" w:cs="Arial"/>
          <w:sz w:val="24"/>
          <w:szCs w:val="24"/>
          <w:lang w:val="hr-HR"/>
        </w:rPr>
        <w:t xml:space="preserve"> </w:t>
      </w:r>
      <w:r w:rsidRPr="003034C6">
        <w:rPr>
          <w:rFonts w:ascii="Arial" w:hAnsi="Arial" w:cs="Arial"/>
          <w:sz w:val="24"/>
          <w:szCs w:val="24"/>
          <w:lang w:val="hr-HR"/>
        </w:rPr>
        <w:t xml:space="preserve">fax:++387/30 511-729, e-mail: min.priv@bih.net.ba, kontakt osoba: </w:t>
      </w:r>
      <w:r>
        <w:rPr>
          <w:rFonts w:ascii="Arial" w:hAnsi="Arial" w:cs="Arial"/>
          <w:sz w:val="24"/>
          <w:szCs w:val="24"/>
          <w:lang w:val="hr-HR"/>
        </w:rPr>
        <w:t>Aldin Ljubunčić</w:t>
      </w:r>
      <w:r w:rsidRPr="003034C6">
        <w:rPr>
          <w:rFonts w:ascii="Arial" w:hAnsi="Arial" w:cs="Arial"/>
          <w:sz w:val="24"/>
          <w:szCs w:val="24"/>
          <w:lang w:val="hr-HR"/>
        </w:rPr>
        <w:t>.</w:t>
      </w:r>
    </w:p>
    <w:p w14:paraId="0C90C64B" w14:textId="77777777" w:rsidR="00E70C3B" w:rsidRPr="003034C6" w:rsidRDefault="00E70C3B" w:rsidP="00E70C3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14:paraId="2913DDE6" w14:textId="77777777" w:rsidR="00E70C3B" w:rsidRPr="003034C6" w:rsidRDefault="00E70C3B" w:rsidP="00E70C3B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Ministarstvo privrede neće snositi nikakvu odgovornost prema učesnicima postupka, niti snositi nikakve troškove učesnika postupka.</w:t>
      </w:r>
    </w:p>
    <w:p w14:paraId="7A34924C" w14:textId="77777777" w:rsidR="00E70C3B" w:rsidRPr="003034C6" w:rsidRDefault="00E70C3B" w:rsidP="00E70C3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4DDD7454" w14:textId="77777777" w:rsidR="00E70C3B" w:rsidRPr="003034C6" w:rsidRDefault="00E70C3B" w:rsidP="00E70C3B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>Prispjela dokumentacija tokom ovog postupka  neće se vraćati.</w:t>
      </w:r>
    </w:p>
    <w:p w14:paraId="43C4AB22" w14:textId="77777777" w:rsidR="00E70C3B" w:rsidRPr="003034C6" w:rsidRDefault="00E70C3B" w:rsidP="00E70C3B">
      <w:pPr>
        <w:pStyle w:val="Bezproreda"/>
        <w:rPr>
          <w:rFonts w:ascii="Arial" w:hAnsi="Arial" w:cs="Arial"/>
          <w:sz w:val="24"/>
          <w:szCs w:val="24"/>
          <w:lang w:val="hr-HR"/>
        </w:rPr>
      </w:pPr>
    </w:p>
    <w:p w14:paraId="6AE6116A" w14:textId="77777777" w:rsidR="00E70C3B" w:rsidRPr="003034C6" w:rsidRDefault="00E70C3B" w:rsidP="00E70C3B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3034C6"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                          </w:t>
      </w:r>
    </w:p>
    <w:p w14:paraId="1736F616" w14:textId="77777777" w:rsidR="00E70C3B" w:rsidRPr="002C3D7B" w:rsidRDefault="00E70C3B" w:rsidP="00E70C3B">
      <w:pPr>
        <w:pStyle w:val="Bezproreda"/>
        <w:ind w:left="5670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2C3D7B">
        <w:rPr>
          <w:rFonts w:ascii="Arial" w:hAnsi="Arial" w:cs="Arial"/>
          <w:b/>
          <w:bCs/>
          <w:sz w:val="24"/>
          <w:szCs w:val="24"/>
          <w:lang w:val="hr-HR"/>
        </w:rPr>
        <w:t>M I N I S T A R</w:t>
      </w:r>
    </w:p>
    <w:p w14:paraId="328B7718" w14:textId="77777777" w:rsidR="00E70C3B" w:rsidRPr="002C3D7B" w:rsidRDefault="00E70C3B" w:rsidP="00E70C3B">
      <w:pPr>
        <w:pStyle w:val="Bezproreda"/>
        <w:ind w:left="5670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2C3D7B">
        <w:rPr>
          <w:rFonts w:ascii="Arial" w:hAnsi="Arial" w:cs="Arial"/>
          <w:b/>
          <w:bCs/>
          <w:sz w:val="24"/>
          <w:szCs w:val="24"/>
          <w:lang w:val="hr-HR"/>
        </w:rPr>
        <w:br/>
      </w:r>
    </w:p>
    <w:p w14:paraId="2B64AA0A" w14:textId="77777777" w:rsidR="00E70C3B" w:rsidRPr="002C3D7B" w:rsidRDefault="00E70C3B" w:rsidP="00E70C3B">
      <w:pPr>
        <w:pStyle w:val="Bezproreda"/>
        <w:ind w:left="5670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2C3D7B">
        <w:rPr>
          <w:rFonts w:ascii="Arial" w:hAnsi="Arial" w:cs="Arial"/>
          <w:b/>
          <w:bCs/>
          <w:sz w:val="24"/>
          <w:szCs w:val="24"/>
        </w:rPr>
        <w:t>dr.sci. Sedžad Milanović</w:t>
      </w:r>
    </w:p>
    <w:p w14:paraId="24E158B1" w14:textId="7C4A75B1" w:rsidR="00802AED" w:rsidRDefault="00802AED" w:rsidP="00E70C3B">
      <w:pPr>
        <w:spacing w:after="0"/>
        <w:rPr>
          <w:rFonts w:ascii="Arial" w:hAnsi="Arial" w:cs="Arial"/>
          <w:sz w:val="24"/>
          <w:szCs w:val="24"/>
        </w:rPr>
      </w:pPr>
    </w:p>
    <w:p w14:paraId="201A9B3C" w14:textId="77777777" w:rsidR="00002C60" w:rsidRDefault="00002C60" w:rsidP="00E70C3B">
      <w:pPr>
        <w:spacing w:after="0"/>
        <w:jc w:val="center"/>
      </w:pPr>
    </w:p>
    <w:p w14:paraId="17C58EE5" w14:textId="016274EE" w:rsidR="00002C60" w:rsidRDefault="00002C60" w:rsidP="00E70C3B">
      <w:pPr>
        <w:spacing w:after="0"/>
        <w:jc w:val="both"/>
        <w:rPr>
          <w:rFonts w:ascii="Arial" w:hAnsi="Arial" w:cs="Arial"/>
        </w:rPr>
      </w:pPr>
    </w:p>
    <w:p w14:paraId="392C7CD8" w14:textId="77777777" w:rsidR="00802AED" w:rsidRPr="00002C60" w:rsidRDefault="00802AED" w:rsidP="00E70C3B">
      <w:pPr>
        <w:spacing w:after="0"/>
        <w:jc w:val="both"/>
        <w:rPr>
          <w:rFonts w:ascii="Arial" w:hAnsi="Arial" w:cs="Arial"/>
        </w:rPr>
      </w:pPr>
    </w:p>
    <w:sectPr w:rsidR="00802AED" w:rsidRPr="00002C60" w:rsidSect="000C11DD">
      <w:footerReference w:type="first" r:id="rId9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B614C" w14:textId="77777777" w:rsidR="007402B0" w:rsidRDefault="007402B0" w:rsidP="002C5615">
      <w:pPr>
        <w:spacing w:after="0" w:line="240" w:lineRule="auto"/>
      </w:pPr>
      <w:r>
        <w:separator/>
      </w:r>
    </w:p>
  </w:endnote>
  <w:endnote w:type="continuationSeparator" w:id="0">
    <w:p w14:paraId="77E587CC" w14:textId="77777777" w:rsidR="007402B0" w:rsidRDefault="007402B0" w:rsidP="002C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73804" w14:textId="77777777" w:rsidR="002C5615" w:rsidRDefault="002C5615" w:rsidP="002C5615">
    <w:pPr>
      <w:pStyle w:val="Podnoje"/>
    </w:pPr>
    <w:r>
      <w:t>__________________________________________________________________________________</w:t>
    </w:r>
  </w:p>
  <w:p w14:paraId="4B3CE212" w14:textId="77777777" w:rsidR="002C5615" w:rsidRPr="00156F43" w:rsidRDefault="002C5615" w:rsidP="002C5615">
    <w:pPr>
      <w:pStyle w:val="Podnoje"/>
      <w:jc w:val="center"/>
      <w:rPr>
        <w:rFonts w:ascii="Arial" w:hAnsi="Arial" w:cs="Arial"/>
        <w:sz w:val="16"/>
        <w:szCs w:val="16"/>
      </w:rPr>
    </w:pPr>
    <w:r w:rsidRPr="00156F43">
      <w:rPr>
        <w:rFonts w:ascii="Arial" w:hAnsi="Arial" w:cs="Arial"/>
        <w:sz w:val="16"/>
        <w:szCs w:val="16"/>
      </w:rPr>
      <w:t xml:space="preserve">72270 Travnik, </w:t>
    </w:r>
    <w:r w:rsidR="00156F43">
      <w:rPr>
        <w:rFonts w:ascii="Arial" w:hAnsi="Arial" w:cs="Arial"/>
        <w:sz w:val="16"/>
        <w:szCs w:val="16"/>
      </w:rPr>
      <w:t>Prnjavor 16A</w:t>
    </w:r>
    <w:r w:rsidRPr="00156F43">
      <w:rPr>
        <w:rFonts w:ascii="Arial" w:hAnsi="Arial" w:cs="Arial"/>
        <w:sz w:val="16"/>
        <w:szCs w:val="16"/>
      </w:rPr>
      <w:t>, tel: +387 (0)30 511 217, fax: +387 (0)30 511 729, e-mail: min.priv@bih.net.ba</w:t>
    </w:r>
  </w:p>
  <w:p w14:paraId="79B9A69A" w14:textId="77777777" w:rsidR="002C5615" w:rsidRDefault="002C56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BB70E" w14:textId="77777777" w:rsidR="007402B0" w:rsidRDefault="007402B0" w:rsidP="002C5615">
      <w:pPr>
        <w:spacing w:after="0" w:line="240" w:lineRule="auto"/>
      </w:pPr>
      <w:r>
        <w:separator/>
      </w:r>
    </w:p>
  </w:footnote>
  <w:footnote w:type="continuationSeparator" w:id="0">
    <w:p w14:paraId="3C883589" w14:textId="77777777" w:rsidR="007402B0" w:rsidRDefault="007402B0" w:rsidP="002C5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C0E3B"/>
    <w:multiLevelType w:val="hybridMultilevel"/>
    <w:tmpl w:val="0E041C02"/>
    <w:lvl w:ilvl="0" w:tplc="FD4A94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8E554B"/>
    <w:multiLevelType w:val="hybridMultilevel"/>
    <w:tmpl w:val="612415C2"/>
    <w:lvl w:ilvl="0" w:tplc="1292B8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4E62BF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E5604E"/>
    <w:multiLevelType w:val="hybridMultilevel"/>
    <w:tmpl w:val="3A265130"/>
    <w:lvl w:ilvl="0" w:tplc="EE1EAEC6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A45E3C4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11B20"/>
    <w:multiLevelType w:val="hybridMultilevel"/>
    <w:tmpl w:val="04C2F430"/>
    <w:lvl w:ilvl="0" w:tplc="54EC5DC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0DE2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38E6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430915"/>
    <w:multiLevelType w:val="hybridMultilevel"/>
    <w:tmpl w:val="487E9362"/>
    <w:lvl w:ilvl="0" w:tplc="29F64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767470"/>
    <w:multiLevelType w:val="hybridMultilevel"/>
    <w:tmpl w:val="174AD276"/>
    <w:lvl w:ilvl="0" w:tplc="B2889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0958A9"/>
    <w:multiLevelType w:val="hybridMultilevel"/>
    <w:tmpl w:val="4A74B8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339A8"/>
    <w:multiLevelType w:val="hybridMultilevel"/>
    <w:tmpl w:val="25C2D272"/>
    <w:lvl w:ilvl="0" w:tplc="2A52E556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01A18"/>
    <w:multiLevelType w:val="hybridMultilevel"/>
    <w:tmpl w:val="4A003B2E"/>
    <w:lvl w:ilvl="0" w:tplc="81E847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0073349">
    <w:abstractNumId w:val="3"/>
  </w:num>
  <w:num w:numId="2" w16cid:durableId="779570076">
    <w:abstractNumId w:val="0"/>
  </w:num>
  <w:num w:numId="3" w16cid:durableId="592513433">
    <w:abstractNumId w:val="2"/>
  </w:num>
  <w:num w:numId="4" w16cid:durableId="1342391294">
    <w:abstractNumId w:val="7"/>
  </w:num>
  <w:num w:numId="5" w16cid:durableId="649021138">
    <w:abstractNumId w:val="1"/>
  </w:num>
  <w:num w:numId="6" w16cid:durableId="1280457457">
    <w:abstractNumId w:val="5"/>
  </w:num>
  <w:num w:numId="7" w16cid:durableId="1123378376">
    <w:abstractNumId w:val="8"/>
  </w:num>
  <w:num w:numId="8" w16cid:durableId="252007794">
    <w:abstractNumId w:val="4"/>
  </w:num>
  <w:num w:numId="9" w16cid:durableId="1858035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15"/>
    <w:rsid w:val="00002C60"/>
    <w:rsid w:val="00057B81"/>
    <w:rsid w:val="00072304"/>
    <w:rsid w:val="000C11DD"/>
    <w:rsid w:val="000F4CB6"/>
    <w:rsid w:val="00103CEB"/>
    <w:rsid w:val="00156F43"/>
    <w:rsid w:val="00160FC5"/>
    <w:rsid w:val="001C5084"/>
    <w:rsid w:val="001E5DB5"/>
    <w:rsid w:val="001F1533"/>
    <w:rsid w:val="00215782"/>
    <w:rsid w:val="00294C49"/>
    <w:rsid w:val="002A53F7"/>
    <w:rsid w:val="002C3D7B"/>
    <w:rsid w:val="002C5615"/>
    <w:rsid w:val="00364BB5"/>
    <w:rsid w:val="00422FC1"/>
    <w:rsid w:val="004555C7"/>
    <w:rsid w:val="00460331"/>
    <w:rsid w:val="00464C4C"/>
    <w:rsid w:val="004A2627"/>
    <w:rsid w:val="00623486"/>
    <w:rsid w:val="00646343"/>
    <w:rsid w:val="006A7661"/>
    <w:rsid w:val="006E2A7D"/>
    <w:rsid w:val="006F6043"/>
    <w:rsid w:val="00705930"/>
    <w:rsid w:val="00712A53"/>
    <w:rsid w:val="007402B0"/>
    <w:rsid w:val="00790465"/>
    <w:rsid w:val="007948B5"/>
    <w:rsid w:val="007B6734"/>
    <w:rsid w:val="007D4C43"/>
    <w:rsid w:val="00802AED"/>
    <w:rsid w:val="008A265B"/>
    <w:rsid w:val="008A775A"/>
    <w:rsid w:val="008D307D"/>
    <w:rsid w:val="00903FBE"/>
    <w:rsid w:val="00970F81"/>
    <w:rsid w:val="009F139F"/>
    <w:rsid w:val="00A462B8"/>
    <w:rsid w:val="00AB54BA"/>
    <w:rsid w:val="00AC394B"/>
    <w:rsid w:val="00AF0D02"/>
    <w:rsid w:val="00B12024"/>
    <w:rsid w:val="00B67356"/>
    <w:rsid w:val="00B739F6"/>
    <w:rsid w:val="00CA039D"/>
    <w:rsid w:val="00D24B38"/>
    <w:rsid w:val="00D6581C"/>
    <w:rsid w:val="00D70CB3"/>
    <w:rsid w:val="00D92F9E"/>
    <w:rsid w:val="00E141C3"/>
    <w:rsid w:val="00E64565"/>
    <w:rsid w:val="00E70C3B"/>
    <w:rsid w:val="00EC6E2C"/>
    <w:rsid w:val="00F054A1"/>
    <w:rsid w:val="00F37A14"/>
    <w:rsid w:val="00F624B3"/>
    <w:rsid w:val="00FD741B"/>
    <w:rsid w:val="00FE1394"/>
    <w:rsid w:val="00FE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0A24"/>
  <w15:docId w15:val="{AC66401F-2242-4F88-81E9-45B79914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0C11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hr-HR" w:eastAsia="hr-HR"/>
    </w:rPr>
  </w:style>
  <w:style w:type="paragraph" w:styleId="Naslov2">
    <w:name w:val="heading 2"/>
    <w:basedOn w:val="Normal"/>
    <w:next w:val="Normal"/>
    <w:link w:val="Naslov2Char"/>
    <w:qFormat/>
    <w:rsid w:val="000C11DD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0C11DD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C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561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C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5615"/>
  </w:style>
  <w:style w:type="paragraph" w:styleId="Podnoje">
    <w:name w:val="footer"/>
    <w:basedOn w:val="Normal"/>
    <w:link w:val="PodnojeChar"/>
    <w:unhideWhenUsed/>
    <w:rsid w:val="002C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2C5615"/>
  </w:style>
  <w:style w:type="character" w:customStyle="1" w:styleId="Naslov1Char">
    <w:name w:val="Naslov 1 Char"/>
    <w:basedOn w:val="Zadanifontodlomka"/>
    <w:link w:val="Naslov1"/>
    <w:rsid w:val="000C11DD"/>
    <w:rPr>
      <w:rFonts w:ascii="Times New Roman" w:eastAsia="Times New Roman" w:hAnsi="Times New Roman" w:cs="Times New Roman"/>
      <w:b/>
      <w:bCs/>
      <w:sz w:val="24"/>
      <w:szCs w:val="20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0C11DD"/>
    <w:rPr>
      <w:rFonts w:ascii="Times New Roman" w:eastAsia="Times New Roman" w:hAnsi="Times New Roman" w:cs="Times New Roman"/>
      <w:b/>
      <w:bCs/>
      <w:sz w:val="24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0C11DD"/>
    <w:rPr>
      <w:rFonts w:ascii="Arial" w:eastAsia="Times New Roman" w:hAnsi="Arial" w:cs="Arial"/>
      <w:b/>
      <w:szCs w:val="20"/>
      <w:lang w:val="hr-HR" w:eastAsia="hr-HR"/>
    </w:rPr>
  </w:style>
  <w:style w:type="paragraph" w:styleId="Tijeloteksta">
    <w:name w:val="Body Text"/>
    <w:basedOn w:val="Normal"/>
    <w:link w:val="TijelotekstaChar"/>
    <w:semiHidden/>
    <w:rsid w:val="000C11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0C11DD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paragraph" w:styleId="Tijeloteksta-uvlaka2">
    <w:name w:val="Body Text Indent 2"/>
    <w:aliases w:val="  uvlaka 2"/>
    <w:basedOn w:val="Normal"/>
    <w:link w:val="Tijeloteksta-uvlaka2Char"/>
    <w:semiHidden/>
    <w:rsid w:val="000C11D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semiHidden/>
    <w:rsid w:val="000C11DD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-uvlaka3">
    <w:name w:val="Body Text Indent 3"/>
    <w:aliases w:val=" uvlaka 3"/>
    <w:basedOn w:val="Normal"/>
    <w:link w:val="Tijeloteksta-uvlaka3Char"/>
    <w:semiHidden/>
    <w:rsid w:val="000C11DD"/>
    <w:pPr>
      <w:spacing w:after="0" w:line="240" w:lineRule="auto"/>
      <w:ind w:left="1425" w:hanging="1065"/>
      <w:jc w:val="both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semiHidden/>
    <w:rsid w:val="000C11DD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styleId="Hiperveza">
    <w:name w:val="Hyperlink"/>
    <w:semiHidden/>
    <w:rsid w:val="000C11D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C11DD"/>
    <w:pPr>
      <w:ind w:left="720"/>
      <w:contextualSpacing/>
    </w:pPr>
    <w:rPr>
      <w:rFonts w:ascii="Calibri" w:eastAsia="Calibri" w:hAnsi="Calibri" w:cs="Times New Roman"/>
    </w:rPr>
  </w:style>
  <w:style w:type="character" w:styleId="HTML-navod">
    <w:name w:val="HTML Cite"/>
    <w:uiPriority w:val="99"/>
    <w:semiHidden/>
    <w:unhideWhenUsed/>
    <w:rsid w:val="000C11DD"/>
    <w:rPr>
      <w:i/>
      <w:iCs/>
    </w:rPr>
  </w:style>
  <w:style w:type="paragraph" w:styleId="Bezproreda">
    <w:name w:val="No Spacing"/>
    <w:uiPriority w:val="1"/>
    <w:qFormat/>
    <w:rsid w:val="00E70C3B"/>
    <w:pPr>
      <w:spacing w:after="0" w:line="240" w:lineRule="auto"/>
    </w:pPr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2C3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+387/30%20511-2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</dc:creator>
  <cp:lastModifiedBy>Stjepan Medić</cp:lastModifiedBy>
  <cp:revision>4</cp:revision>
  <cp:lastPrinted>2020-11-11T13:38:00Z</cp:lastPrinted>
  <dcterms:created xsi:type="dcterms:W3CDTF">2025-04-16T07:27:00Z</dcterms:created>
  <dcterms:modified xsi:type="dcterms:W3CDTF">2025-06-09T08:30:00Z</dcterms:modified>
</cp:coreProperties>
</file>